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FFB0" w14:textId="2EB75057" w:rsidR="00AD6678" w:rsidRPr="00DA4434" w:rsidRDefault="00D51BC9">
      <w:pPr>
        <w:spacing w:line="460" w:lineRule="exact"/>
        <w:jc w:val="center"/>
      </w:pPr>
      <w:r w:rsidRPr="00DA4434">
        <w:rPr>
          <w:rFonts w:ascii="標楷體" w:eastAsia="標楷體" w:hAnsi="標楷體"/>
          <w:b/>
          <w:sz w:val="32"/>
          <w:szCs w:val="32"/>
        </w:rPr>
        <w:t>委託辦理</w:t>
      </w:r>
      <w:r w:rsidRPr="00DA4434">
        <w:rPr>
          <w:rFonts w:ascii="標楷體" w:eastAsia="標楷體" w:hAnsi="標楷體" w:hint="eastAsia"/>
          <w:b/>
          <w:sz w:val="32"/>
          <w:szCs w:val="32"/>
        </w:rPr>
        <w:t>國防部陸軍司令部第六軍團指揮部</w:t>
      </w:r>
      <w:proofErr w:type="gramStart"/>
      <w:r w:rsidRPr="00DA4434">
        <w:rPr>
          <w:rFonts w:ascii="標楷體" w:eastAsia="標楷體" w:hAnsi="標楷體" w:hint="eastAsia"/>
          <w:b/>
          <w:sz w:val="32"/>
          <w:szCs w:val="32"/>
        </w:rPr>
        <w:t>金鷹職場</w:t>
      </w:r>
      <w:proofErr w:type="gramEnd"/>
      <w:r w:rsidRPr="00DA4434">
        <w:rPr>
          <w:rFonts w:ascii="標楷體" w:eastAsia="標楷體" w:hAnsi="標楷體" w:hint="eastAsia"/>
          <w:b/>
          <w:sz w:val="32"/>
          <w:szCs w:val="32"/>
        </w:rPr>
        <w:t>互助教保服務中心</w:t>
      </w:r>
      <w:r w:rsidRPr="00DA4434">
        <w:rPr>
          <w:rFonts w:ascii="標楷體" w:eastAsia="標楷體" w:hAnsi="標楷體"/>
          <w:b/>
          <w:sz w:val="32"/>
          <w:szCs w:val="32"/>
        </w:rPr>
        <w:t>契約書</w:t>
      </w:r>
    </w:p>
    <w:p w14:paraId="3DEEE59E" w14:textId="499B5B03" w:rsidR="00AD6678" w:rsidRPr="00DA4434" w:rsidRDefault="00FA3541">
      <w:pPr>
        <w:spacing w:before="240" w:after="240" w:line="300" w:lineRule="exact"/>
      </w:pPr>
      <w:r w:rsidRPr="00DA4434">
        <w:rPr>
          <w:rFonts w:ascii="標楷體" w:eastAsia="標楷體" w:hAnsi="標楷體"/>
          <w:szCs w:val="24"/>
        </w:rPr>
        <w:t xml:space="preserve">    </w:t>
      </w:r>
      <w:r w:rsidR="00B7733E" w:rsidRPr="00DA4434">
        <w:rPr>
          <w:rFonts w:ascii="標楷體" w:eastAsia="標楷體" w:hAnsi="標楷體" w:hint="eastAsia"/>
          <w:szCs w:val="24"/>
        </w:rPr>
        <w:t>陸軍第六軍團</w:t>
      </w:r>
      <w:r w:rsidR="00B7733E" w:rsidRPr="00DA4434">
        <w:rPr>
          <w:rFonts w:ascii="標楷體" w:eastAsia="標楷體" w:hAnsi="標楷體"/>
          <w:szCs w:val="24"/>
        </w:rPr>
        <w:t>指揮部</w:t>
      </w:r>
      <w:r w:rsidRPr="00DA4434">
        <w:rPr>
          <w:rFonts w:ascii="標楷體" w:eastAsia="標楷體" w:hAnsi="標楷體"/>
          <w:szCs w:val="24"/>
        </w:rPr>
        <w:t>(以下簡稱甲方)，依職場</w:t>
      </w:r>
      <w:proofErr w:type="gramStart"/>
      <w:r w:rsidRPr="00DA4434">
        <w:rPr>
          <w:rFonts w:ascii="標楷體" w:eastAsia="標楷體" w:hAnsi="標楷體"/>
          <w:szCs w:val="24"/>
        </w:rPr>
        <w:t>互助式教保</w:t>
      </w:r>
      <w:proofErr w:type="gramEnd"/>
      <w:r w:rsidRPr="00DA4434">
        <w:rPr>
          <w:rFonts w:ascii="標楷體" w:eastAsia="標楷體" w:hAnsi="標楷體"/>
          <w:szCs w:val="24"/>
        </w:rPr>
        <w:t>服務實施辦法(以下簡稱本辦法)，委託○○【非營利性質法人全名】（以下簡稱乙方），</w:t>
      </w:r>
      <w:r w:rsidR="00D51BC9" w:rsidRPr="00DA4434">
        <w:rPr>
          <w:rFonts w:ascii="標楷體" w:eastAsia="標楷體" w:hAnsi="標楷體"/>
          <w:szCs w:val="24"/>
        </w:rPr>
        <w:t>辦理</w:t>
      </w:r>
      <w:r w:rsidR="00D51BC9" w:rsidRPr="00DA4434">
        <w:rPr>
          <w:rFonts w:ascii="標楷體" w:eastAsia="標楷體" w:hAnsi="Times New Roman" w:cs="標楷體" w:hint="eastAsia"/>
          <w:kern w:val="0"/>
          <w:szCs w:val="24"/>
        </w:rPr>
        <w:t>國防部陸軍司令部第六軍團指揮部</w:t>
      </w:r>
      <w:proofErr w:type="gramStart"/>
      <w:r w:rsidR="00D51BC9" w:rsidRPr="00DA4434">
        <w:rPr>
          <w:rFonts w:ascii="標楷體" w:eastAsia="標楷體" w:hAnsi="標楷體" w:hint="eastAsia"/>
          <w:szCs w:val="24"/>
        </w:rPr>
        <w:t>金鷹</w:t>
      </w:r>
      <w:r w:rsidR="00D51BC9" w:rsidRPr="00DA4434">
        <w:rPr>
          <w:rFonts w:ascii="標楷體" w:eastAsia="標楷體" w:hAnsi="Times New Roman" w:cs="標楷體" w:hint="eastAsia"/>
          <w:kern w:val="0"/>
          <w:szCs w:val="24"/>
        </w:rPr>
        <w:t>職場</w:t>
      </w:r>
      <w:proofErr w:type="gramEnd"/>
      <w:r w:rsidR="00D51BC9" w:rsidRPr="00DA4434">
        <w:rPr>
          <w:rFonts w:ascii="標楷體" w:eastAsia="標楷體" w:hAnsi="Times New Roman" w:cs="標楷體" w:hint="eastAsia"/>
          <w:kern w:val="0"/>
          <w:szCs w:val="24"/>
        </w:rPr>
        <w:t>互助教保服務中心</w:t>
      </w:r>
      <w:r w:rsidRPr="00DA4434">
        <w:rPr>
          <w:rFonts w:ascii="標楷體" w:eastAsia="標楷體" w:hAnsi="標楷體"/>
        </w:rPr>
        <w:t>(以下簡稱職場教保服務中心)</w:t>
      </w:r>
      <w:r w:rsidRPr="00DA4434">
        <w:rPr>
          <w:rFonts w:ascii="標楷體" w:eastAsia="標楷體" w:hAnsi="標楷體"/>
          <w:szCs w:val="24"/>
        </w:rPr>
        <w:t>，並經雙方協議，訂定下列條款，以資共同遵守履行：</w:t>
      </w:r>
    </w:p>
    <w:p w14:paraId="10EBC0B5" w14:textId="77777777" w:rsidR="00AD6678" w:rsidRPr="00DA4434" w:rsidRDefault="00FA3541">
      <w:pPr>
        <w:spacing w:before="120" w:after="120" w:line="300" w:lineRule="exact"/>
        <w:ind w:left="482" w:hanging="482"/>
        <w:jc w:val="both"/>
        <w:rPr>
          <w:rFonts w:ascii="標楷體" w:eastAsia="標楷體" w:hAnsi="標楷體"/>
          <w:b/>
          <w:szCs w:val="24"/>
        </w:rPr>
      </w:pPr>
      <w:r w:rsidRPr="00DA4434">
        <w:rPr>
          <w:rFonts w:ascii="標楷體" w:eastAsia="標楷體" w:hAnsi="標楷體"/>
          <w:b/>
          <w:szCs w:val="24"/>
        </w:rPr>
        <w:t>第一條</w:t>
      </w:r>
      <w:r w:rsidRPr="00DA4434">
        <w:rPr>
          <w:rFonts w:ascii="標楷體" w:eastAsia="標楷體" w:hAnsi="標楷體"/>
          <w:b/>
          <w:szCs w:val="24"/>
        </w:rPr>
        <w:tab/>
      </w:r>
      <w:r w:rsidRPr="00DA4434">
        <w:rPr>
          <w:rFonts w:ascii="標楷體" w:eastAsia="標楷體" w:hAnsi="標楷體"/>
          <w:b/>
          <w:szCs w:val="24"/>
        </w:rPr>
        <w:tab/>
        <w:t>履約標的</w:t>
      </w:r>
    </w:p>
    <w:p w14:paraId="3F4C9F38" w14:textId="59193BFE" w:rsidR="00AD6678" w:rsidRPr="00DA4434" w:rsidRDefault="00D51BC9" w:rsidP="00D51BC9">
      <w:pPr>
        <w:spacing w:line="300" w:lineRule="exact"/>
        <w:ind w:left="1418"/>
      </w:pPr>
      <w:r w:rsidRPr="00DA4434">
        <w:rPr>
          <w:rFonts w:ascii="標楷體" w:eastAsia="標楷體" w:hAnsi="標楷體"/>
          <w:szCs w:val="24"/>
        </w:rPr>
        <w:t>甲方委託乙方辦理</w:t>
      </w:r>
      <w:r w:rsidRPr="00DA4434">
        <w:rPr>
          <w:rFonts w:ascii="標楷體" w:eastAsia="標楷體" w:hAnsi="Times New Roman" w:cs="標楷體" w:hint="eastAsia"/>
          <w:kern w:val="0"/>
          <w:szCs w:val="24"/>
        </w:rPr>
        <w:t>國防部陸軍司令部第六軍團指揮部</w:t>
      </w:r>
      <w:proofErr w:type="gramStart"/>
      <w:r w:rsidRPr="00DA4434">
        <w:rPr>
          <w:rFonts w:ascii="標楷體" w:eastAsia="標楷體" w:hAnsi="標楷體" w:hint="eastAsia"/>
          <w:szCs w:val="24"/>
        </w:rPr>
        <w:t>金鷹</w:t>
      </w:r>
      <w:r w:rsidRPr="00DA4434">
        <w:rPr>
          <w:rFonts w:ascii="標楷體" w:eastAsia="標楷體" w:hAnsi="Times New Roman" w:cs="標楷體" w:hint="eastAsia"/>
          <w:kern w:val="0"/>
          <w:szCs w:val="24"/>
        </w:rPr>
        <w:t>職場</w:t>
      </w:r>
      <w:proofErr w:type="gramEnd"/>
      <w:r w:rsidRPr="00DA4434">
        <w:rPr>
          <w:rFonts w:ascii="標楷體" w:eastAsia="標楷體" w:hAnsi="Times New Roman" w:cs="標楷體" w:hint="eastAsia"/>
          <w:kern w:val="0"/>
          <w:szCs w:val="24"/>
        </w:rPr>
        <w:t>互助教保服務中心</w:t>
      </w:r>
      <w:r w:rsidR="00FA3541" w:rsidRPr="00DA4434">
        <w:rPr>
          <w:rFonts w:ascii="標楷體" w:eastAsia="標楷體" w:hAnsi="標楷體"/>
          <w:szCs w:val="24"/>
        </w:rPr>
        <w:t>。</w:t>
      </w:r>
    </w:p>
    <w:p w14:paraId="7984FB69" w14:textId="77777777" w:rsidR="00AD6678" w:rsidRPr="00DA4434" w:rsidRDefault="00FA3541">
      <w:pPr>
        <w:spacing w:before="120" w:after="120" w:line="300" w:lineRule="exact"/>
        <w:rPr>
          <w:rFonts w:ascii="標楷體" w:eastAsia="標楷體" w:hAnsi="標楷體"/>
          <w:b/>
          <w:szCs w:val="24"/>
        </w:rPr>
      </w:pPr>
      <w:r w:rsidRPr="00DA4434">
        <w:rPr>
          <w:rFonts w:ascii="標楷體" w:eastAsia="標楷體" w:hAnsi="標楷體"/>
          <w:b/>
          <w:szCs w:val="24"/>
        </w:rPr>
        <w:t>第二條</w:t>
      </w:r>
      <w:r w:rsidRPr="00DA4434">
        <w:rPr>
          <w:rFonts w:ascii="標楷體" w:eastAsia="標楷體" w:hAnsi="標楷體"/>
          <w:b/>
          <w:szCs w:val="24"/>
        </w:rPr>
        <w:tab/>
      </w:r>
      <w:r w:rsidRPr="00DA4434">
        <w:rPr>
          <w:rFonts w:ascii="標楷體" w:eastAsia="標楷體" w:hAnsi="標楷體"/>
          <w:b/>
          <w:szCs w:val="24"/>
        </w:rPr>
        <w:tab/>
        <w:t>甲方之權利義務</w:t>
      </w:r>
    </w:p>
    <w:p w14:paraId="7DADE3B3" w14:textId="0FEFB1E6" w:rsidR="00AD6678" w:rsidRPr="00DA4434" w:rsidRDefault="00FA3541" w:rsidP="00D51BC9">
      <w:pPr>
        <w:spacing w:line="300" w:lineRule="exact"/>
        <w:ind w:left="1418"/>
        <w:rPr>
          <w:rFonts w:ascii="標楷體" w:eastAsia="標楷體" w:hAnsi="標楷體"/>
          <w:szCs w:val="24"/>
        </w:rPr>
      </w:pPr>
      <w:r w:rsidRPr="00DA4434">
        <w:rPr>
          <w:rFonts w:ascii="標楷體" w:eastAsia="標楷體" w:hAnsi="標楷體"/>
          <w:szCs w:val="24"/>
        </w:rPr>
        <w:t>甲方應辦理下列事項：</w:t>
      </w:r>
    </w:p>
    <w:p w14:paraId="13055446" w14:textId="77777777" w:rsidR="00AD6678" w:rsidRPr="00DA4434" w:rsidRDefault="00FA3541">
      <w:pPr>
        <w:tabs>
          <w:tab w:val="left" w:pos="2608"/>
        </w:tabs>
        <w:spacing w:before="120" w:after="40" w:line="300" w:lineRule="exact"/>
        <w:ind w:left="1922" w:hanging="482"/>
        <w:rPr>
          <w:rFonts w:ascii="標楷體" w:eastAsia="標楷體" w:hAnsi="標楷體"/>
          <w:szCs w:val="24"/>
        </w:rPr>
      </w:pPr>
      <w:r w:rsidRPr="00DA4434">
        <w:rPr>
          <w:rFonts w:ascii="標楷體" w:eastAsia="標楷體" w:hAnsi="標楷體"/>
          <w:szCs w:val="24"/>
        </w:rPr>
        <w:t>一、土地、建物、設施及設備提供</w:t>
      </w:r>
    </w:p>
    <w:p w14:paraId="6A3BEDD3" w14:textId="77777777" w:rsidR="00D51BC9" w:rsidRPr="00DA4434" w:rsidRDefault="00D51BC9" w:rsidP="00D51BC9">
      <w:pPr>
        <w:tabs>
          <w:tab w:val="left" w:pos="1026"/>
        </w:tabs>
        <w:spacing w:line="300" w:lineRule="exact"/>
        <w:ind w:left="2640" w:hanging="720"/>
        <w:rPr>
          <w:rFonts w:ascii="標楷體" w:eastAsia="標楷體" w:hAnsi="標楷體"/>
        </w:rPr>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)土地（詳附件</w:t>
      </w:r>
      <w:r w:rsidRPr="00DA4434">
        <w:rPr>
          <w:rFonts w:ascii="標楷體" w:eastAsia="標楷體" w:hAnsi="標楷體" w:hint="eastAsia"/>
          <w:szCs w:val="24"/>
        </w:rPr>
        <w:t>1</w:t>
      </w:r>
      <w:r w:rsidRPr="00DA4434">
        <w:rPr>
          <w:rFonts w:ascii="標楷體" w:eastAsia="標楷體" w:hAnsi="標楷體"/>
          <w:szCs w:val="24"/>
        </w:rPr>
        <w:t>，地籍資料及其彙整表）：</w:t>
      </w:r>
    </w:p>
    <w:p w14:paraId="181FB7EF"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地址：</w:t>
      </w:r>
      <w:r w:rsidRPr="00DA4434">
        <w:rPr>
          <w:rFonts w:ascii="標楷體" w:eastAsia="標楷體" w:hAnsi="標楷體" w:hint="eastAsia"/>
          <w:szCs w:val="24"/>
        </w:rPr>
        <w:t>桃園市平鎮區陸光路300號</w:t>
      </w:r>
      <w:r w:rsidRPr="00DA4434">
        <w:rPr>
          <w:rFonts w:ascii="標楷體" w:eastAsia="標楷體" w:hAnsi="標楷體"/>
          <w:szCs w:val="24"/>
        </w:rPr>
        <w:t>。</w:t>
      </w:r>
    </w:p>
    <w:p w14:paraId="13DFFE1B"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地號：</w:t>
      </w:r>
      <w:r w:rsidRPr="00DA4434">
        <w:rPr>
          <w:rFonts w:ascii="標楷體" w:eastAsia="標楷體" w:hAnsi="標楷體" w:hint="eastAsia"/>
          <w:szCs w:val="24"/>
        </w:rPr>
        <w:t>桃園市</w:t>
      </w:r>
      <w:r w:rsidRPr="00DA4434">
        <w:rPr>
          <w:rFonts w:ascii="標楷體" w:eastAsia="標楷體" w:hAnsi="標楷體" w:hint="eastAsia"/>
          <w:bCs/>
          <w:szCs w:val="24"/>
        </w:rPr>
        <w:t>楊梅區</w:t>
      </w:r>
      <w:proofErr w:type="gramStart"/>
      <w:r w:rsidRPr="00DA4434">
        <w:rPr>
          <w:rFonts w:ascii="標楷體" w:eastAsia="標楷體" w:hAnsi="標楷體" w:hint="eastAsia"/>
          <w:bCs/>
          <w:szCs w:val="24"/>
        </w:rPr>
        <w:t>高雙段</w:t>
      </w:r>
      <w:proofErr w:type="gramEnd"/>
      <w:r w:rsidRPr="00DA4434">
        <w:rPr>
          <w:rFonts w:ascii="標楷體" w:eastAsia="標楷體" w:hAnsi="標楷體" w:hint="eastAsia"/>
          <w:bCs/>
          <w:szCs w:val="24"/>
        </w:rPr>
        <w:t>57地號</w:t>
      </w:r>
      <w:r w:rsidRPr="00DA4434">
        <w:rPr>
          <w:rFonts w:ascii="標楷體" w:eastAsia="標楷體" w:hAnsi="標楷體"/>
          <w:szCs w:val="24"/>
        </w:rPr>
        <w:t>。</w:t>
      </w:r>
    </w:p>
    <w:p w14:paraId="132400B7" w14:textId="205CA9A6"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面積：</w:t>
      </w:r>
      <w:r w:rsidR="007E43C7" w:rsidRPr="00DA4434">
        <w:rPr>
          <w:rFonts w:ascii="標楷體" w:eastAsia="標楷體" w:hAnsi="標楷體" w:hint="eastAsia"/>
          <w:szCs w:val="24"/>
        </w:rPr>
        <w:t>4</w:t>
      </w:r>
      <w:r w:rsidRPr="00DA4434">
        <w:rPr>
          <w:rFonts w:ascii="標楷體" w:eastAsia="標楷體" w:hAnsi="標楷體" w:hint="eastAsia"/>
          <w:szCs w:val="24"/>
        </w:rPr>
        <w:t>09.4</w:t>
      </w:r>
      <w:r w:rsidRPr="00DA4434">
        <w:rPr>
          <w:rFonts w:ascii="標楷體" w:eastAsia="標楷體" w:hAnsi="標楷體"/>
          <w:szCs w:val="24"/>
        </w:rPr>
        <w:t>平方公尺。</w:t>
      </w:r>
    </w:p>
    <w:p w14:paraId="673C3B14"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■甲方無償提供自行經管之</w:t>
      </w:r>
      <w:proofErr w:type="gramStart"/>
      <w:r w:rsidRPr="00DA4434">
        <w:rPr>
          <w:rFonts w:ascii="標楷體" w:eastAsia="標楷體" w:hAnsi="標楷體"/>
          <w:szCs w:val="24"/>
        </w:rPr>
        <w:t>土地予乙方</w:t>
      </w:r>
      <w:proofErr w:type="gramEnd"/>
      <w:r w:rsidRPr="00DA4434">
        <w:rPr>
          <w:rFonts w:ascii="標楷體" w:eastAsia="標楷體" w:hAnsi="標楷體"/>
          <w:szCs w:val="24"/>
        </w:rPr>
        <w:t>使用。</w:t>
      </w:r>
    </w:p>
    <w:p w14:paraId="0CB35CDD"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□甲方協調其他機關(構)出租</w:t>
      </w:r>
      <w:proofErr w:type="gramStart"/>
      <w:r w:rsidRPr="00DA4434">
        <w:rPr>
          <w:rFonts w:ascii="標楷體" w:eastAsia="標楷體" w:hAnsi="標楷體"/>
          <w:szCs w:val="24"/>
        </w:rPr>
        <w:t>土地予甲方</w:t>
      </w:r>
      <w:proofErr w:type="gramEnd"/>
      <w:r w:rsidRPr="00DA4434">
        <w:rPr>
          <w:rFonts w:ascii="標楷體" w:eastAsia="標楷體" w:hAnsi="標楷體"/>
          <w:szCs w:val="24"/>
        </w:rPr>
        <w:t>，並提供乙方使用。</w:t>
      </w:r>
    </w:p>
    <w:p w14:paraId="57FE41A8" w14:textId="667888C2" w:rsidR="00D51BC9" w:rsidRPr="00DA4434" w:rsidRDefault="00D51BC9" w:rsidP="00D51BC9">
      <w:pPr>
        <w:tabs>
          <w:tab w:val="left" w:pos="1026"/>
        </w:tabs>
        <w:spacing w:line="300" w:lineRule="exact"/>
        <w:ind w:left="2400"/>
        <w:rPr>
          <w:rFonts w:ascii="標楷體" w:eastAsia="標楷體" w:hAnsi="標楷體"/>
        </w:rPr>
      </w:pPr>
      <w:r w:rsidRPr="00DA4434">
        <w:rPr>
          <w:rFonts w:ascii="標楷體" w:eastAsia="標楷體" w:hAnsi="標楷體"/>
          <w:szCs w:val="24"/>
        </w:rPr>
        <w:t>□甲方以其他方式提供乙方使用(請說:</w:t>
      </w:r>
      <w:r w:rsidRPr="00DA4434">
        <w:rPr>
          <w:rFonts w:ascii="標楷體" w:eastAsia="標楷體" w:hAnsi="標楷體"/>
          <w:szCs w:val="24"/>
          <w:u w:val="single"/>
        </w:rPr>
        <w:t xml:space="preserve">             </w:t>
      </w:r>
      <w:r w:rsidRPr="00DA4434">
        <w:rPr>
          <w:rFonts w:ascii="標楷體" w:eastAsia="標楷體" w:hAnsi="標楷體"/>
          <w:szCs w:val="24"/>
        </w:rPr>
        <w:t>。)</w:t>
      </w:r>
    </w:p>
    <w:p w14:paraId="5B842465" w14:textId="2ABA6F54" w:rsidR="00AD6678" w:rsidRPr="00DA4434" w:rsidRDefault="00D51BC9" w:rsidP="00D51BC9">
      <w:pPr>
        <w:tabs>
          <w:tab w:val="left" w:pos="1026"/>
        </w:tabs>
        <w:spacing w:line="300" w:lineRule="exact"/>
        <w:ind w:left="2642" w:hanging="720"/>
        <w:rPr>
          <w:rFonts w:ascii="標楷體" w:eastAsia="標楷體" w:hAnsi="標楷體"/>
          <w:szCs w:val="24"/>
        </w:rPr>
      </w:pPr>
      <w:r w:rsidRPr="00DA4434">
        <w:rPr>
          <w:rFonts w:ascii="標楷體" w:eastAsia="標楷體" w:hAnsi="標楷體"/>
          <w:szCs w:val="24"/>
        </w:rPr>
        <w:t xml:space="preserve"> </w:t>
      </w:r>
      <w:r w:rsidR="00FA3541" w:rsidRPr="00DA4434">
        <w:rPr>
          <w:rFonts w:ascii="標楷體" w:eastAsia="標楷體" w:hAnsi="標楷體"/>
          <w:szCs w:val="24"/>
        </w:rPr>
        <w:t>(二)建物（詳附件</w:t>
      </w:r>
      <w:r w:rsidR="00FA1916" w:rsidRPr="00DA4434">
        <w:rPr>
          <w:rFonts w:ascii="標楷體" w:eastAsia="標楷體" w:hAnsi="標楷體" w:hint="eastAsia"/>
          <w:szCs w:val="24"/>
        </w:rPr>
        <w:t>2</w:t>
      </w:r>
      <w:r w:rsidR="00FA3541" w:rsidRPr="00DA4434">
        <w:rPr>
          <w:rFonts w:ascii="標楷體" w:eastAsia="標楷體" w:hAnsi="標楷體"/>
          <w:szCs w:val="24"/>
        </w:rPr>
        <w:t>，建物資料及其彙整表）：</w:t>
      </w:r>
    </w:p>
    <w:p w14:paraId="4DCD6E04"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地址：</w:t>
      </w:r>
      <w:r w:rsidRPr="00DA4434">
        <w:rPr>
          <w:rFonts w:ascii="標楷體" w:eastAsia="標楷體" w:hAnsi="標楷體" w:hint="eastAsia"/>
          <w:szCs w:val="24"/>
        </w:rPr>
        <w:t>桃園市平鎮區陸光路300號</w:t>
      </w:r>
      <w:r w:rsidRPr="00DA4434">
        <w:rPr>
          <w:rFonts w:ascii="標楷體" w:eastAsia="標楷體" w:hAnsi="標楷體"/>
          <w:szCs w:val="24"/>
        </w:rPr>
        <w:t>。</w:t>
      </w:r>
    </w:p>
    <w:p w14:paraId="5D027BDF"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建號：</w:t>
      </w:r>
      <w:r w:rsidRPr="00DA4434">
        <w:rPr>
          <w:rFonts w:ascii="標楷體" w:eastAsia="標楷體" w:hAnsi="標楷體" w:cs="新細明體" w:hint="eastAsia"/>
          <w:bCs/>
          <w:szCs w:val="24"/>
        </w:rPr>
        <w:t>軍事建築免辦建築執照</w:t>
      </w:r>
      <w:r w:rsidRPr="00DA4434">
        <w:rPr>
          <w:rFonts w:ascii="標楷體" w:eastAsia="標楷體" w:hAnsi="標楷體"/>
          <w:szCs w:val="24"/>
        </w:rPr>
        <w:t>。</w:t>
      </w:r>
    </w:p>
    <w:p w14:paraId="435713D8" w14:textId="1C16274E"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面積：</w:t>
      </w:r>
      <w:r w:rsidR="007E43C7" w:rsidRPr="00DA4434">
        <w:rPr>
          <w:rFonts w:ascii="標楷體" w:eastAsia="標楷體" w:hAnsi="標楷體"/>
          <w:szCs w:val="24"/>
        </w:rPr>
        <w:t>159.85</w:t>
      </w:r>
      <w:r w:rsidRPr="00DA4434">
        <w:rPr>
          <w:rFonts w:ascii="標楷體" w:eastAsia="標楷體" w:hAnsi="標楷體"/>
          <w:szCs w:val="24"/>
        </w:rPr>
        <w:t>平方公尺。</w:t>
      </w:r>
    </w:p>
    <w:p w14:paraId="7EA12CA4"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■甲方無償提供自行經管之</w:t>
      </w:r>
      <w:proofErr w:type="gramStart"/>
      <w:r w:rsidRPr="00DA4434">
        <w:rPr>
          <w:rFonts w:ascii="標楷體" w:eastAsia="標楷體" w:hAnsi="標楷體"/>
          <w:szCs w:val="24"/>
        </w:rPr>
        <w:t>建物予乙方</w:t>
      </w:r>
      <w:proofErr w:type="gramEnd"/>
      <w:r w:rsidRPr="00DA4434">
        <w:rPr>
          <w:rFonts w:ascii="標楷體" w:eastAsia="標楷體" w:hAnsi="標楷體"/>
          <w:szCs w:val="24"/>
        </w:rPr>
        <w:t>使用。</w:t>
      </w:r>
    </w:p>
    <w:p w14:paraId="083A945B" w14:textId="77777777" w:rsidR="00D51BC9" w:rsidRPr="00DA4434" w:rsidRDefault="00D51BC9" w:rsidP="00D51BC9">
      <w:pPr>
        <w:tabs>
          <w:tab w:val="left" w:pos="1026"/>
        </w:tabs>
        <w:spacing w:line="300" w:lineRule="exact"/>
        <w:ind w:left="2400"/>
        <w:rPr>
          <w:rFonts w:ascii="標楷體" w:eastAsia="標楷體" w:hAnsi="標楷體"/>
          <w:szCs w:val="24"/>
        </w:rPr>
      </w:pPr>
      <w:r w:rsidRPr="00DA4434">
        <w:rPr>
          <w:rFonts w:ascii="標楷體" w:eastAsia="標楷體" w:hAnsi="標楷體"/>
          <w:szCs w:val="24"/>
        </w:rPr>
        <w:t>□甲方協調其他機關(構)出租</w:t>
      </w:r>
      <w:proofErr w:type="gramStart"/>
      <w:r w:rsidRPr="00DA4434">
        <w:rPr>
          <w:rFonts w:ascii="標楷體" w:eastAsia="標楷體" w:hAnsi="標楷體"/>
          <w:szCs w:val="24"/>
        </w:rPr>
        <w:t>建物予甲方</w:t>
      </w:r>
      <w:proofErr w:type="gramEnd"/>
      <w:r w:rsidRPr="00DA4434">
        <w:rPr>
          <w:rFonts w:ascii="標楷體" w:eastAsia="標楷體" w:hAnsi="標楷體"/>
          <w:szCs w:val="24"/>
        </w:rPr>
        <w:t>，並提供乙方使用。</w:t>
      </w:r>
    </w:p>
    <w:p w14:paraId="218E1FC9" w14:textId="2E9D5FFF" w:rsidR="00AD6678" w:rsidRPr="00DA4434" w:rsidRDefault="00D51BC9" w:rsidP="00D51BC9">
      <w:pPr>
        <w:tabs>
          <w:tab w:val="left" w:pos="1026"/>
        </w:tabs>
        <w:spacing w:after="40" w:line="300" w:lineRule="exact"/>
        <w:ind w:left="2636" w:hanging="238"/>
      </w:pPr>
      <w:r w:rsidRPr="00DA4434">
        <w:rPr>
          <w:rFonts w:ascii="標楷體" w:eastAsia="標楷體" w:hAnsi="標楷體"/>
          <w:szCs w:val="24"/>
        </w:rPr>
        <w:t>□甲方以其他方式提供乙方使用(請說:</w:t>
      </w:r>
      <w:r w:rsidRPr="00DA4434">
        <w:rPr>
          <w:rFonts w:ascii="標楷體" w:eastAsia="標楷體" w:hAnsi="標楷體"/>
          <w:szCs w:val="24"/>
          <w:u w:val="single"/>
        </w:rPr>
        <w:t xml:space="preserve">             </w:t>
      </w:r>
      <w:r w:rsidRPr="00DA4434">
        <w:rPr>
          <w:rFonts w:ascii="標楷體" w:eastAsia="標楷體" w:hAnsi="標楷體"/>
          <w:szCs w:val="24"/>
        </w:rPr>
        <w:t>。)</w:t>
      </w:r>
    </w:p>
    <w:p w14:paraId="6466278E" w14:textId="77777777" w:rsidR="00AD6678" w:rsidRPr="00DA4434" w:rsidRDefault="00FA3541">
      <w:pPr>
        <w:tabs>
          <w:tab w:val="left" w:pos="1026"/>
        </w:tabs>
        <w:spacing w:line="300" w:lineRule="exact"/>
        <w:ind w:left="2642" w:hanging="720"/>
        <w:rPr>
          <w:rFonts w:ascii="標楷體" w:eastAsia="標楷體" w:hAnsi="標楷體"/>
          <w:szCs w:val="24"/>
        </w:rPr>
      </w:pPr>
      <w:r w:rsidRPr="00DA4434">
        <w:rPr>
          <w:rFonts w:ascii="標楷體" w:eastAsia="標楷體" w:hAnsi="標楷體"/>
          <w:szCs w:val="24"/>
        </w:rPr>
        <w:t>(三)設施及設備：甲方無償提供乙方使用。</w:t>
      </w:r>
    </w:p>
    <w:p w14:paraId="3E0852A5" w14:textId="70A7FDDF" w:rsidR="00AD6678" w:rsidRPr="00DA4434" w:rsidRDefault="00FA3541">
      <w:pPr>
        <w:tabs>
          <w:tab w:val="left" w:pos="1026"/>
        </w:tabs>
        <w:spacing w:line="300" w:lineRule="exact"/>
        <w:ind w:left="3120" w:hanging="720"/>
      </w:pPr>
      <w:r w:rsidRPr="00DA4434">
        <w:rPr>
          <w:rFonts w:ascii="標楷體" w:eastAsia="標楷體" w:hAnsi="標楷體"/>
          <w:szCs w:val="24"/>
        </w:rPr>
        <w:t>設施：</w:t>
      </w:r>
      <w:r w:rsidR="008D798B" w:rsidRPr="00DA4434">
        <w:rPr>
          <w:rFonts w:ascii="標楷體" w:eastAsia="標楷體" w:hAnsi="標楷體" w:hint="eastAsia"/>
        </w:rPr>
        <w:t>教保活動室</w:t>
      </w:r>
      <w:r w:rsidR="00616592" w:rsidRPr="00DA4434">
        <w:rPr>
          <w:rFonts w:ascii="標楷體" w:eastAsia="標楷體" w:hAnsi="標楷體" w:hint="eastAsia"/>
        </w:rPr>
        <w:t>2</w:t>
      </w:r>
      <w:r w:rsidR="008D798B" w:rsidRPr="00DA4434">
        <w:rPr>
          <w:rFonts w:ascii="標楷體" w:eastAsia="標楷體" w:hAnsi="標楷體" w:hint="eastAsia"/>
        </w:rPr>
        <w:t>間</w:t>
      </w:r>
      <w:r w:rsidRPr="00DA4434">
        <w:rPr>
          <w:rFonts w:ascii="標楷體" w:eastAsia="標楷體" w:hAnsi="標楷體"/>
          <w:szCs w:val="24"/>
        </w:rPr>
        <w:t>、</w:t>
      </w:r>
      <w:r w:rsidR="008D798B" w:rsidRPr="00DA4434">
        <w:rPr>
          <w:rFonts w:ascii="標楷體" w:eastAsia="標楷體" w:hAnsi="標楷體" w:hint="eastAsia"/>
          <w:szCs w:val="24"/>
        </w:rPr>
        <w:t>廚房</w:t>
      </w:r>
      <w:r w:rsidR="00616592" w:rsidRPr="00DA4434">
        <w:rPr>
          <w:rFonts w:ascii="標楷體" w:eastAsia="標楷體" w:hAnsi="標楷體" w:hint="eastAsia"/>
          <w:szCs w:val="24"/>
        </w:rPr>
        <w:t>1</w:t>
      </w:r>
      <w:r w:rsidR="008D798B" w:rsidRPr="00DA4434">
        <w:rPr>
          <w:rFonts w:ascii="標楷體" w:eastAsia="標楷體" w:hAnsi="標楷體" w:hint="eastAsia"/>
          <w:szCs w:val="24"/>
        </w:rPr>
        <w:t>間</w:t>
      </w:r>
      <w:r w:rsidR="00A3231E" w:rsidRPr="00DA4434">
        <w:rPr>
          <w:rFonts w:ascii="標楷體" w:eastAsia="標楷體" w:hAnsi="標楷體" w:hint="eastAsia"/>
          <w:szCs w:val="24"/>
        </w:rPr>
        <w:t>、辦公室</w:t>
      </w:r>
      <w:r w:rsidR="00616592" w:rsidRPr="00DA4434">
        <w:rPr>
          <w:rFonts w:ascii="標楷體" w:eastAsia="標楷體" w:hAnsi="標楷體" w:hint="eastAsia"/>
          <w:szCs w:val="24"/>
        </w:rPr>
        <w:t>1</w:t>
      </w:r>
      <w:r w:rsidR="008D798B" w:rsidRPr="00DA4434">
        <w:rPr>
          <w:rFonts w:ascii="標楷體" w:eastAsia="標楷體" w:hAnsi="標楷體" w:hint="eastAsia"/>
          <w:szCs w:val="24"/>
        </w:rPr>
        <w:t>間</w:t>
      </w:r>
      <w:r w:rsidR="00A3231E" w:rsidRPr="00DA4434">
        <w:rPr>
          <w:rFonts w:ascii="標楷體" w:eastAsia="標楷體" w:hAnsi="標楷體" w:hint="eastAsia"/>
          <w:szCs w:val="24"/>
        </w:rPr>
        <w:t>、儲物間</w:t>
      </w:r>
      <w:r w:rsidR="00616592" w:rsidRPr="00DA4434">
        <w:rPr>
          <w:rFonts w:ascii="標楷體" w:eastAsia="標楷體" w:hAnsi="標楷體" w:hint="eastAsia"/>
          <w:szCs w:val="24"/>
        </w:rPr>
        <w:t>1</w:t>
      </w:r>
      <w:r w:rsidR="008D798B" w:rsidRPr="00DA4434">
        <w:rPr>
          <w:rFonts w:ascii="標楷體" w:eastAsia="標楷體" w:hAnsi="標楷體" w:hint="eastAsia"/>
          <w:szCs w:val="24"/>
        </w:rPr>
        <w:t>間</w:t>
      </w:r>
      <w:r w:rsidR="00986126">
        <w:rPr>
          <w:rFonts w:ascii="標楷體" w:eastAsia="標楷體" w:hAnsi="標楷體" w:hint="eastAsia"/>
          <w:szCs w:val="24"/>
        </w:rPr>
        <w:t>、</w:t>
      </w:r>
      <w:r w:rsidR="008D798B" w:rsidRPr="00DA4434">
        <w:rPr>
          <w:rFonts w:ascii="標楷體" w:eastAsia="標楷體" w:hAnsi="標楷體" w:hint="eastAsia"/>
        </w:rPr>
        <w:t>廁所2間</w:t>
      </w:r>
      <w:r w:rsidR="00986126">
        <w:rPr>
          <w:rFonts w:ascii="標楷體" w:eastAsia="標楷體" w:hAnsi="標楷體" w:hint="eastAsia"/>
        </w:rPr>
        <w:t>及戶外活動區1處</w:t>
      </w:r>
      <w:r w:rsidRPr="00DA4434">
        <w:rPr>
          <w:rFonts w:ascii="標楷體" w:eastAsia="標楷體" w:hAnsi="標楷體"/>
          <w:szCs w:val="24"/>
        </w:rPr>
        <w:t>。</w:t>
      </w:r>
    </w:p>
    <w:p w14:paraId="60575889" w14:textId="109B55BB" w:rsidR="00AD6678" w:rsidRPr="00DA4434" w:rsidRDefault="00FA3541" w:rsidP="00592621">
      <w:pPr>
        <w:tabs>
          <w:tab w:val="left" w:pos="1026"/>
        </w:tabs>
        <w:spacing w:line="300" w:lineRule="exact"/>
        <w:ind w:left="3120" w:hanging="720"/>
        <w:rPr>
          <w:rFonts w:ascii="Arial" w:eastAsia="標楷體" w:hAnsi="Arial" w:cs="Arial"/>
          <w:szCs w:val="24"/>
        </w:rPr>
      </w:pPr>
      <w:r w:rsidRPr="00DA4434">
        <w:rPr>
          <w:rFonts w:ascii="標楷體" w:eastAsia="標楷體" w:hAnsi="標楷體"/>
          <w:szCs w:val="24"/>
        </w:rPr>
        <w:t>設備：</w:t>
      </w:r>
      <w:bookmarkStart w:id="0" w:name="_GoBack"/>
      <w:bookmarkEnd w:id="0"/>
      <w:r w:rsidR="008D798B" w:rsidRPr="00DA4434">
        <w:rPr>
          <w:rFonts w:ascii="標楷體" w:eastAsia="標楷體" w:hAnsi="標楷體" w:hint="eastAsia"/>
        </w:rPr>
        <w:t>最近一次盤點之代管財產清冊如附件，最終仍以甲方與乙方於點交時經雙方實際確認點收之代管財產清冊所載項目及數量為</w:t>
      </w:r>
      <w:proofErr w:type="gramStart"/>
      <w:r w:rsidR="008D798B" w:rsidRPr="00DA4434">
        <w:rPr>
          <w:rFonts w:ascii="標楷體" w:eastAsia="標楷體" w:hAnsi="標楷體" w:hint="eastAsia"/>
        </w:rPr>
        <w:t>準</w:t>
      </w:r>
      <w:proofErr w:type="gramEnd"/>
      <w:r w:rsidR="008D798B" w:rsidRPr="00DA4434">
        <w:rPr>
          <w:rFonts w:ascii="標楷體" w:eastAsia="標楷體" w:hAnsi="標楷體" w:hint="eastAsia"/>
        </w:rPr>
        <w:t>。</w:t>
      </w:r>
    </w:p>
    <w:p w14:paraId="11EC5C62" w14:textId="77777777" w:rsidR="00AD6678" w:rsidRPr="00DA4434" w:rsidRDefault="00FA3541">
      <w:pPr>
        <w:tabs>
          <w:tab w:val="left" w:pos="2608"/>
        </w:tabs>
        <w:spacing w:before="120" w:line="300" w:lineRule="exact"/>
        <w:ind w:left="1922" w:hanging="482"/>
      </w:pPr>
      <w:r w:rsidRPr="00DA4434">
        <w:rPr>
          <w:rFonts w:ascii="標楷體" w:eastAsia="標楷體" w:hAnsi="標楷體"/>
          <w:szCs w:val="24"/>
        </w:rPr>
        <w:t>二、前款以外之土地、建物、設施及設備，職場教保服務中心有使用必要者，甲方得協調其所屬場地管理機關以無償方式提供，或由職場教保服務中心</w:t>
      </w:r>
      <w:proofErr w:type="gramStart"/>
      <w:r w:rsidRPr="00DA4434">
        <w:rPr>
          <w:rFonts w:ascii="標楷體" w:eastAsia="標楷體" w:hAnsi="標楷體"/>
          <w:szCs w:val="24"/>
        </w:rPr>
        <w:t>逕</w:t>
      </w:r>
      <w:proofErr w:type="gramEnd"/>
      <w:r w:rsidRPr="00DA4434">
        <w:rPr>
          <w:rFonts w:ascii="標楷體" w:eastAsia="標楷體" w:hAnsi="標楷體"/>
          <w:szCs w:val="24"/>
        </w:rPr>
        <w:t>向土地、建物、設施及設備所有人、管理人或使用人借用或租用。</w:t>
      </w:r>
    </w:p>
    <w:p w14:paraId="33A0E28F" w14:textId="77777777" w:rsidR="00AD6678" w:rsidRPr="00DA4434" w:rsidRDefault="00FA3541">
      <w:pPr>
        <w:tabs>
          <w:tab w:val="left" w:pos="2608"/>
        </w:tabs>
        <w:spacing w:before="120" w:line="300" w:lineRule="exact"/>
        <w:ind w:left="1922" w:hanging="482"/>
      </w:pPr>
      <w:r w:rsidRPr="00DA4434">
        <w:rPr>
          <w:rFonts w:ascii="標楷體" w:eastAsia="標楷體" w:hAnsi="標楷體"/>
          <w:szCs w:val="24"/>
        </w:rPr>
        <w:t>三、甲方應主動協調其所屬場地管理機關，共同提供乙方於本契約期間辦理職場教保服務中心之相關行政支援；場地管理機關並應依相關規定，定期辦理公安、消防及遊戲設施等檢查</w:t>
      </w:r>
      <w:r w:rsidRPr="00DA4434">
        <w:rPr>
          <w:rFonts w:ascii="標楷體" w:eastAsia="標楷體" w:hAnsi="標楷體"/>
          <w:szCs w:val="24"/>
        </w:rPr>
        <w:br/>
      </w:r>
      <w:r w:rsidRPr="00DA4434">
        <w:rPr>
          <w:rFonts w:ascii="標楷體" w:eastAsia="標楷體" w:hAnsi="標楷體"/>
          <w:szCs w:val="24"/>
        </w:rPr>
        <w:lastRenderedPageBreak/>
        <w:t>，並繳納相關費用。</w:t>
      </w:r>
    </w:p>
    <w:p w14:paraId="3E206250" w14:textId="77777777" w:rsidR="00AD6678" w:rsidRPr="00DA4434" w:rsidRDefault="00FA3541">
      <w:pPr>
        <w:tabs>
          <w:tab w:val="left" w:pos="2608"/>
        </w:tabs>
        <w:spacing w:before="120" w:line="300" w:lineRule="exact"/>
        <w:ind w:left="1922" w:hanging="482"/>
      </w:pPr>
      <w:r w:rsidRPr="00DA4434">
        <w:rPr>
          <w:rFonts w:ascii="標楷體" w:eastAsia="標楷體" w:hAnsi="標楷體"/>
          <w:szCs w:val="24"/>
          <w:shd w:val="clear" w:color="auto" w:fill="FFFFFF"/>
        </w:rPr>
        <w:t>四、甲方應依本辦法第三十二條規定，定期辦理財務、會計審查</w:t>
      </w:r>
      <w:r w:rsidRPr="00DA4434">
        <w:rPr>
          <w:rFonts w:ascii="標楷體" w:eastAsia="標楷體" w:hAnsi="標楷體"/>
          <w:szCs w:val="24"/>
          <w:shd w:val="clear" w:color="auto" w:fill="FFFFFF"/>
        </w:rPr>
        <w:br/>
        <w:t>，並應依第五項規定公告職場教保服務中心財務資訊。</w:t>
      </w:r>
    </w:p>
    <w:p w14:paraId="7B687325" w14:textId="77777777" w:rsidR="00AD6678" w:rsidRPr="00DA4434" w:rsidRDefault="00FA3541">
      <w:pPr>
        <w:tabs>
          <w:tab w:val="left" w:pos="2608"/>
        </w:tabs>
        <w:spacing w:before="120" w:line="300" w:lineRule="exact"/>
        <w:ind w:left="1922" w:hanging="482"/>
      </w:pPr>
      <w:r w:rsidRPr="00DA4434">
        <w:rPr>
          <w:rFonts w:ascii="標楷體" w:eastAsia="標楷體" w:hAnsi="標楷體"/>
          <w:szCs w:val="24"/>
          <w:shd w:val="clear" w:color="auto" w:fill="FFFFFF"/>
        </w:rPr>
        <w:t>五、甲方應組成考評小組，辦理績效考評。但本辦法另有規定者</w:t>
      </w:r>
      <w:r w:rsidRPr="00DA4434">
        <w:rPr>
          <w:rFonts w:ascii="標楷體" w:eastAsia="標楷體" w:hAnsi="標楷體"/>
          <w:szCs w:val="24"/>
          <w:shd w:val="clear" w:color="auto" w:fill="FFFFFF"/>
        </w:rPr>
        <w:br/>
        <w:t>，依規定辦理。</w:t>
      </w:r>
    </w:p>
    <w:p w14:paraId="71165BB5" w14:textId="77777777" w:rsidR="00AD6678" w:rsidRPr="00DA4434" w:rsidRDefault="00FA3541">
      <w:pPr>
        <w:spacing w:before="120" w:after="120" w:line="300" w:lineRule="exact"/>
        <w:rPr>
          <w:rFonts w:ascii="標楷體" w:eastAsia="標楷體" w:hAnsi="標楷體"/>
          <w:b/>
          <w:szCs w:val="24"/>
        </w:rPr>
      </w:pPr>
      <w:r w:rsidRPr="00DA4434">
        <w:rPr>
          <w:rFonts w:ascii="標楷體" w:eastAsia="標楷體" w:hAnsi="標楷體"/>
          <w:b/>
          <w:szCs w:val="24"/>
        </w:rPr>
        <w:t>第三條</w:t>
      </w:r>
      <w:r w:rsidRPr="00DA4434">
        <w:rPr>
          <w:rFonts w:ascii="標楷體" w:eastAsia="標楷體" w:hAnsi="標楷體"/>
          <w:b/>
          <w:szCs w:val="24"/>
        </w:rPr>
        <w:tab/>
      </w:r>
      <w:r w:rsidRPr="00DA4434">
        <w:rPr>
          <w:rFonts w:ascii="標楷體" w:eastAsia="標楷體" w:hAnsi="標楷體"/>
          <w:b/>
          <w:szCs w:val="24"/>
        </w:rPr>
        <w:tab/>
        <w:t>乙方之權利義務</w:t>
      </w:r>
    </w:p>
    <w:p w14:paraId="01C925F8" w14:textId="79B052A6" w:rsidR="00AD6678" w:rsidRPr="00DA4434" w:rsidRDefault="00FA3541" w:rsidP="00D51BC9">
      <w:pPr>
        <w:spacing w:line="300" w:lineRule="exact"/>
        <w:ind w:left="1418"/>
        <w:rPr>
          <w:rFonts w:ascii="標楷體" w:eastAsia="標楷體" w:hAnsi="標楷體"/>
          <w:szCs w:val="24"/>
        </w:rPr>
      </w:pPr>
      <w:r w:rsidRPr="00DA4434">
        <w:rPr>
          <w:rFonts w:ascii="標楷體" w:eastAsia="標楷體" w:hAnsi="標楷體"/>
          <w:szCs w:val="24"/>
        </w:rPr>
        <w:tab/>
        <w:t>乙方應辦理下列事項：</w:t>
      </w:r>
    </w:p>
    <w:p w14:paraId="1CC24E46" w14:textId="77777777" w:rsidR="00AD6678" w:rsidRPr="00DA4434" w:rsidRDefault="00FA3541">
      <w:pPr>
        <w:tabs>
          <w:tab w:val="left" w:pos="2608"/>
        </w:tabs>
        <w:spacing w:before="120" w:after="40" w:line="300" w:lineRule="exact"/>
        <w:ind w:left="1922" w:hanging="482"/>
      </w:pPr>
      <w:r w:rsidRPr="00DA4434">
        <w:rPr>
          <w:rFonts w:ascii="標楷體" w:eastAsia="標楷體" w:hAnsi="標楷體"/>
          <w:szCs w:val="24"/>
        </w:rPr>
        <w:t>一、乙方設立之職場教保服務中心及相關工作如下：</w:t>
      </w:r>
    </w:p>
    <w:p w14:paraId="6541893B" w14:textId="77777777" w:rsidR="00AD6678" w:rsidRPr="00DA4434" w:rsidRDefault="00FA3541">
      <w:pPr>
        <w:tabs>
          <w:tab w:val="left" w:pos="1648"/>
        </w:tabs>
        <w:spacing w:line="300" w:lineRule="exact"/>
        <w:ind w:left="1922"/>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)乙方應依經營計畫書，辦理教保服務及相關工作。</w:t>
      </w:r>
    </w:p>
    <w:p w14:paraId="1E3A76F3" w14:textId="77777777" w:rsidR="00AD6678" w:rsidRPr="00DA4434" w:rsidRDefault="00FA3541">
      <w:pPr>
        <w:tabs>
          <w:tab w:val="left" w:pos="1648"/>
        </w:tabs>
        <w:spacing w:line="300" w:lineRule="exact"/>
        <w:ind w:left="2404" w:hanging="482"/>
        <w:rPr>
          <w:rFonts w:ascii="標楷體" w:eastAsia="標楷體" w:hAnsi="標楷體"/>
          <w:szCs w:val="24"/>
        </w:rPr>
      </w:pPr>
      <w:r w:rsidRPr="00DA4434">
        <w:rPr>
          <w:rFonts w:ascii="標楷體" w:eastAsia="標楷體" w:hAnsi="標楷體"/>
          <w:szCs w:val="24"/>
        </w:rPr>
        <w:t>(二)乙方履行本契約，應以自己名義為法律行為，並自為權利義務主體。</w:t>
      </w:r>
    </w:p>
    <w:p w14:paraId="43F20BF0" w14:textId="77777777" w:rsidR="00AD6678" w:rsidRPr="00DA4434" w:rsidRDefault="00FA3541">
      <w:pPr>
        <w:tabs>
          <w:tab w:val="left" w:pos="1648"/>
        </w:tabs>
        <w:spacing w:line="300" w:lineRule="exact"/>
        <w:ind w:left="2404" w:hanging="482"/>
      </w:pPr>
      <w:r w:rsidRPr="00DA4434">
        <w:rPr>
          <w:rFonts w:ascii="標楷體" w:eastAsia="標楷體" w:hAnsi="標楷體"/>
          <w:szCs w:val="24"/>
        </w:rPr>
        <w:t>(三)</w:t>
      </w:r>
      <w:r w:rsidRPr="00DA4434">
        <w:rPr>
          <w:rFonts w:ascii="標楷體" w:eastAsia="標楷體" w:hAnsi="標楷體"/>
        </w:rPr>
        <w:t>乙方不得將本契約或因本契約所生債權或債務之部分或全部讓與第三人。</w:t>
      </w:r>
      <w:r w:rsidRPr="00DA4434">
        <w:rPr>
          <w:rFonts w:ascii="標楷體" w:eastAsia="標楷體" w:hAnsi="標楷體"/>
          <w:szCs w:val="24"/>
        </w:rPr>
        <w:t>但經甲方同意者，不在此限。</w:t>
      </w:r>
    </w:p>
    <w:p w14:paraId="37C0D0DA"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(四)乙方履行本契約，有侵害第三人合法權益時，應由乙方負責處理，並承擔一切法律責任。</w:t>
      </w:r>
    </w:p>
    <w:p w14:paraId="7B190CCA"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(五)乙方履行本契約，於必要時，應由乙方及職場教保服務中心之教保服務人員與其他服務人員，前往甲方或審議會列席說明。</w:t>
      </w:r>
    </w:p>
    <w:p w14:paraId="0B0C9A2C"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(六)乙方依本契約規定應履行之責任，不因甲方對於乙方履約事項之審查、認可或核准，而減少或免除。</w:t>
      </w:r>
    </w:p>
    <w:p w14:paraId="7D8335F7" w14:textId="77777777" w:rsidR="00AD6678" w:rsidRPr="00DA4434" w:rsidRDefault="00FA3541">
      <w:pPr>
        <w:tabs>
          <w:tab w:val="left" w:pos="1648"/>
        </w:tabs>
        <w:spacing w:line="300" w:lineRule="exact"/>
        <w:ind w:left="2404" w:hanging="482"/>
        <w:rPr>
          <w:rFonts w:ascii="標楷體" w:eastAsia="標楷體" w:hAnsi="標楷體"/>
          <w:szCs w:val="24"/>
        </w:rPr>
      </w:pPr>
      <w:r w:rsidRPr="00DA4434">
        <w:rPr>
          <w:rFonts w:ascii="標楷體" w:eastAsia="標楷體" w:hAnsi="標楷體"/>
          <w:szCs w:val="24"/>
        </w:rPr>
        <w:t>(七)乙方不得將本契約移轉、</w:t>
      </w:r>
      <w:proofErr w:type="gramStart"/>
      <w:r w:rsidRPr="00DA4434">
        <w:rPr>
          <w:rFonts w:ascii="標楷體" w:eastAsia="標楷體" w:hAnsi="標楷體"/>
          <w:szCs w:val="24"/>
        </w:rPr>
        <w:t>分包或轉</w:t>
      </w:r>
      <w:proofErr w:type="gramEnd"/>
      <w:r w:rsidRPr="00DA4434">
        <w:rPr>
          <w:rFonts w:ascii="標楷體" w:eastAsia="標楷體" w:hAnsi="標楷體"/>
          <w:szCs w:val="24"/>
        </w:rPr>
        <w:t>包。</w:t>
      </w:r>
    </w:p>
    <w:p w14:paraId="2DBA3679"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(八)乙方不得於職場教保服務中心地點進行教材之宣傳及推銷等商業性活動，及本契約約定以外之工作及業務。</w:t>
      </w:r>
    </w:p>
    <w:p w14:paraId="5BC88F9B" w14:textId="77777777" w:rsidR="00AD6678" w:rsidRPr="00DA4434" w:rsidRDefault="00FA3541">
      <w:pPr>
        <w:tabs>
          <w:tab w:val="left" w:pos="1648"/>
        </w:tabs>
        <w:spacing w:line="300" w:lineRule="exact"/>
        <w:ind w:left="2404" w:hanging="482"/>
        <w:rPr>
          <w:rFonts w:ascii="標楷體" w:eastAsia="標楷體" w:hAnsi="標楷體"/>
          <w:szCs w:val="24"/>
        </w:rPr>
      </w:pPr>
      <w:r w:rsidRPr="00DA4434">
        <w:rPr>
          <w:rFonts w:ascii="標楷體" w:eastAsia="標楷體" w:hAnsi="標楷體"/>
          <w:szCs w:val="24"/>
        </w:rPr>
        <w:t>(九)有關所得稅稅捐扣繳或繳納，由乙方依所得稅法及相關稅法規定辦理；其相關責任歸屬乙方，與甲方無涉。</w:t>
      </w:r>
    </w:p>
    <w:p w14:paraId="383A0A5F" w14:textId="77777777" w:rsidR="00AD6678" w:rsidRPr="00DA4434" w:rsidRDefault="00FA3541">
      <w:pPr>
        <w:spacing w:before="120" w:after="40" w:line="300" w:lineRule="exact"/>
        <w:ind w:left="1843" w:hanging="488"/>
        <w:jc w:val="both"/>
        <w:textAlignment w:val="auto"/>
      </w:pPr>
      <w:r w:rsidRPr="00DA4434">
        <w:rPr>
          <w:rFonts w:ascii="標楷體" w:eastAsia="標楷體" w:hAnsi="標楷體"/>
          <w:szCs w:val="24"/>
        </w:rPr>
        <w:t>二、</w:t>
      </w:r>
      <w:r w:rsidRPr="00DA4434">
        <w:rPr>
          <w:rFonts w:ascii="標楷體" w:eastAsia="標楷體" w:hAnsi="標楷體"/>
          <w:bCs/>
          <w:szCs w:val="24"/>
        </w:rPr>
        <w:t>保險</w:t>
      </w:r>
    </w:p>
    <w:p w14:paraId="25ACA8EB" w14:textId="77777777" w:rsidR="00AD6678" w:rsidRPr="00DA4434" w:rsidRDefault="00FA3541">
      <w:pPr>
        <w:tabs>
          <w:tab w:val="left" w:pos="1648"/>
        </w:tabs>
        <w:spacing w:line="300" w:lineRule="exact"/>
        <w:ind w:left="2400" w:hanging="480"/>
        <w:jc w:val="both"/>
      </w:pPr>
      <w:r w:rsidRPr="00DA4434">
        <w:rPr>
          <w:rFonts w:ascii="標楷體" w:eastAsia="標楷體" w:hAnsi="標楷體"/>
          <w:bCs/>
          <w:szCs w:val="24"/>
        </w:rPr>
        <w:t>(</w:t>
      </w:r>
      <w:proofErr w:type="gramStart"/>
      <w:r w:rsidRPr="00DA4434">
        <w:rPr>
          <w:rFonts w:ascii="標楷體" w:eastAsia="標楷體" w:hAnsi="標楷體"/>
          <w:bCs/>
          <w:szCs w:val="24"/>
        </w:rPr>
        <w:t>一</w:t>
      </w:r>
      <w:proofErr w:type="gramEnd"/>
      <w:r w:rsidRPr="00DA4434">
        <w:rPr>
          <w:rFonts w:ascii="標楷體" w:eastAsia="標楷體" w:hAnsi="標楷體"/>
          <w:bCs/>
          <w:szCs w:val="24"/>
        </w:rPr>
        <w:t>)</w:t>
      </w:r>
      <w:r w:rsidRPr="00DA4434">
        <w:rPr>
          <w:rFonts w:ascii="標楷體" w:eastAsia="標楷體" w:hAnsi="標楷體"/>
          <w:szCs w:val="24"/>
        </w:rPr>
        <w:t>乙方應依本辦法、勞動基準法及勞工保險條例相關規定，投保火險、職業災害及團體意外保險項目(團體傷害保險-就中心內教職員工投保團體傷害保險，意外身故或殘障保險金至少新臺幣(以下同)二百萬元，每次實支實付傷害醫療保險金限額至少三萬元，每日限額至少一千元)。但場地管理機關於訂約前已投保火險者</w:t>
      </w:r>
      <w:bookmarkStart w:id="1" w:name="_Hlk208577153"/>
      <w:r w:rsidRPr="00DA4434">
        <w:rPr>
          <w:rFonts w:ascii="標楷體" w:eastAsia="標楷體" w:hAnsi="標楷體"/>
          <w:bCs/>
          <w:szCs w:val="24"/>
        </w:rPr>
        <w:t>（保險標的物應包括動產及不動產</w:t>
      </w:r>
      <w:bookmarkEnd w:id="1"/>
      <w:r w:rsidRPr="00DA4434">
        <w:rPr>
          <w:rFonts w:ascii="標楷體" w:eastAsia="標楷體" w:hAnsi="標楷體"/>
          <w:bCs/>
          <w:szCs w:val="24"/>
        </w:rPr>
        <w:t>）</w:t>
      </w:r>
      <w:r w:rsidRPr="00DA4434">
        <w:rPr>
          <w:rFonts w:ascii="標楷體" w:eastAsia="標楷體" w:hAnsi="標楷體"/>
          <w:szCs w:val="24"/>
        </w:rPr>
        <w:t>，得免重複投保。</w:t>
      </w:r>
    </w:p>
    <w:p w14:paraId="6BD90102" w14:textId="77777777" w:rsidR="00AD6678" w:rsidRPr="00DA4434" w:rsidRDefault="00FA3541">
      <w:pPr>
        <w:tabs>
          <w:tab w:val="left" w:pos="1648"/>
        </w:tabs>
        <w:spacing w:line="300" w:lineRule="exact"/>
        <w:ind w:left="2400" w:hanging="480"/>
        <w:jc w:val="both"/>
        <w:rPr>
          <w:rFonts w:ascii="標楷體" w:eastAsia="標楷體" w:hAnsi="標楷體"/>
          <w:szCs w:val="24"/>
        </w:rPr>
      </w:pPr>
      <w:r w:rsidRPr="00DA4434">
        <w:rPr>
          <w:rFonts w:ascii="標楷體" w:eastAsia="標楷體" w:hAnsi="標楷體"/>
          <w:szCs w:val="24"/>
        </w:rPr>
        <w:t>(二)乙方人員因履行本契約所致之人體傷亡、財物損失及其他事故，</w:t>
      </w:r>
      <w:proofErr w:type="gramStart"/>
      <w:r w:rsidRPr="00DA4434">
        <w:rPr>
          <w:rFonts w:ascii="標楷體" w:eastAsia="標楷體" w:hAnsi="標楷體"/>
          <w:szCs w:val="24"/>
        </w:rPr>
        <w:t>均由乙</w:t>
      </w:r>
      <w:proofErr w:type="gramEnd"/>
      <w:r w:rsidRPr="00DA4434">
        <w:rPr>
          <w:rFonts w:ascii="標楷體" w:eastAsia="標楷體" w:hAnsi="標楷體"/>
          <w:szCs w:val="24"/>
        </w:rPr>
        <w:t>方自行負責，與甲方無涉。</w:t>
      </w:r>
    </w:p>
    <w:p w14:paraId="7F08880F" w14:textId="77777777" w:rsidR="00AD6678" w:rsidRPr="00DA4434" w:rsidRDefault="00FA3541">
      <w:pPr>
        <w:tabs>
          <w:tab w:val="left" w:pos="688"/>
        </w:tabs>
        <w:spacing w:before="120" w:line="300" w:lineRule="exact"/>
        <w:ind w:left="1440"/>
        <w:rPr>
          <w:rFonts w:ascii="標楷體" w:eastAsia="標楷體" w:hAnsi="標楷體"/>
          <w:szCs w:val="24"/>
        </w:rPr>
      </w:pPr>
      <w:r w:rsidRPr="00DA4434">
        <w:rPr>
          <w:rFonts w:ascii="標楷體" w:eastAsia="標楷體" w:hAnsi="標楷體"/>
          <w:szCs w:val="24"/>
        </w:rPr>
        <w:t>三、資料保密</w:t>
      </w:r>
    </w:p>
    <w:p w14:paraId="05589BAB"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乙方對於職場教保服務中心幼兒、幼兒之父母、監護人或實際照顧幼兒之人、教保服務人員及其他服務人員之資料，負保密義務；其資料之蒐集、處理及利用，應依個人資料保護法之規定辦理，如有不當使用，致侵害甲方、幼兒、幼兒之父母、監護人或實際照顧幼兒之人、教保服務人員及其他服務人員或其他第三人權益時，應由乙方處理，並負一切法律責任。</w:t>
      </w:r>
    </w:p>
    <w:p w14:paraId="3358981C"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lastRenderedPageBreak/>
        <w:t>(二)本契約內容有須保密者，乙方未經甲方書面同意，不得將本契約內容洩漏予與履約無關之第三人。</w:t>
      </w:r>
    </w:p>
    <w:p w14:paraId="68D02B5B"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(三)乙方履約期間所知悉之甲方機密或任何不公開之文書、圖畫、消息、物品、影音資料或其他資訊，</w:t>
      </w:r>
      <w:proofErr w:type="gramStart"/>
      <w:r w:rsidRPr="00DA4434">
        <w:rPr>
          <w:rFonts w:ascii="標楷體" w:eastAsia="標楷體" w:hAnsi="標楷體"/>
          <w:szCs w:val="24"/>
        </w:rPr>
        <w:t>均應保密</w:t>
      </w:r>
      <w:proofErr w:type="gramEnd"/>
      <w:r w:rsidRPr="00DA4434">
        <w:rPr>
          <w:rFonts w:ascii="標楷體" w:eastAsia="標楷體" w:hAnsi="標楷體"/>
          <w:szCs w:val="24"/>
        </w:rPr>
        <w:t>，不得無故洩漏。</w:t>
      </w:r>
    </w:p>
    <w:p w14:paraId="151C4350" w14:textId="77777777" w:rsidR="00AD6678" w:rsidRPr="00DA4434" w:rsidRDefault="00FA3541">
      <w:pPr>
        <w:tabs>
          <w:tab w:val="left" w:pos="688"/>
        </w:tabs>
        <w:spacing w:before="120" w:after="40" w:line="300" w:lineRule="exact"/>
        <w:ind w:left="1440"/>
        <w:rPr>
          <w:rFonts w:ascii="標楷體" w:eastAsia="標楷體" w:hAnsi="標楷體"/>
          <w:szCs w:val="24"/>
        </w:rPr>
      </w:pPr>
      <w:r w:rsidRPr="00DA4434">
        <w:rPr>
          <w:rFonts w:ascii="標楷體" w:eastAsia="標楷體" w:hAnsi="標楷體"/>
          <w:szCs w:val="24"/>
        </w:rPr>
        <w:t>四、土地、建物、設施及設備維護與管理</w:t>
      </w:r>
    </w:p>
    <w:p w14:paraId="784F1433"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w:t>
      </w:r>
      <w:r w:rsidRPr="00DA4434">
        <w:rPr>
          <w:rFonts w:ascii="標楷體" w:eastAsia="標楷體" w:hAnsi="標楷體"/>
          <w:bCs/>
          <w:szCs w:val="24"/>
        </w:rPr>
        <w:t>甲方提供之土地、建物、設施及設備，乙方應負維護及保管責任，其職場教保服務中心於契約期間之修繕維護</w:t>
      </w:r>
      <w:r w:rsidRPr="00DA4434">
        <w:rPr>
          <w:rFonts w:ascii="標楷體" w:eastAsia="標楷體" w:hAnsi="標楷體"/>
          <w:szCs w:val="24"/>
          <w:shd w:val="clear" w:color="auto" w:fill="FFFFFF"/>
        </w:rPr>
        <w:br/>
      </w:r>
      <w:r w:rsidRPr="00DA4434">
        <w:rPr>
          <w:rFonts w:ascii="標楷體" w:eastAsia="標楷體" w:hAnsi="標楷體"/>
          <w:bCs/>
          <w:szCs w:val="24"/>
        </w:rPr>
        <w:t>，應以營運成本支應；至契約期間屆滿時有修繕必要者，得依</w:t>
      </w:r>
      <w:r w:rsidRPr="00DA4434">
        <w:rPr>
          <w:rFonts w:ascii="標楷體" w:eastAsia="標楷體" w:hAnsi="標楷體"/>
          <w:szCs w:val="24"/>
        </w:rPr>
        <w:t>教育部國民及學前教育署補助辦理非營利幼兒園及職場互助教保服務中心作業要點</w:t>
      </w:r>
      <w:r w:rsidRPr="00DA4434">
        <w:rPr>
          <w:rFonts w:ascii="標楷體" w:eastAsia="標楷體" w:hAnsi="標楷體"/>
          <w:bCs/>
          <w:szCs w:val="24"/>
        </w:rPr>
        <w:t>規定辦理。財產有增減時，應依相關公產法規之規定辦理。</w:t>
      </w:r>
    </w:p>
    <w:p w14:paraId="0CC6D4F4"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(二)甲方提供之土地、建物、設施及設備，乙方應以辦理職場教保服務中心教學及行政使用為限。</w:t>
      </w:r>
    </w:p>
    <w:p w14:paraId="42E441D3"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(三)本契約期間屆滿不再續約或終止本契約時，甲方提供之土地、建物、設施及設備，</w:t>
      </w:r>
      <w:r w:rsidRPr="00DA4434">
        <w:rPr>
          <w:rFonts w:ascii="標楷體" w:eastAsia="標楷體" w:hAnsi="標楷體"/>
          <w:bCs/>
          <w:szCs w:val="24"/>
        </w:rPr>
        <w:t>除依相關規定報廢者外，</w:t>
      </w:r>
      <w:r w:rsidRPr="00DA4434">
        <w:rPr>
          <w:rFonts w:ascii="標楷體" w:eastAsia="標楷體" w:hAnsi="標楷體"/>
          <w:szCs w:val="24"/>
        </w:rPr>
        <w:t>其餘如有短少或損壞，乙方應照原數量及規格照價修護、補足或照市價賠償。</w:t>
      </w:r>
    </w:p>
    <w:p w14:paraId="49BE036F"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(四)本契約期間屆滿不再續約或終止本契約時，乙方應將代管及以營運成本購置之財產</w:t>
      </w:r>
      <w:proofErr w:type="gramStart"/>
      <w:r w:rsidRPr="00DA4434">
        <w:rPr>
          <w:rFonts w:ascii="標楷體" w:eastAsia="標楷體" w:hAnsi="標楷體"/>
          <w:szCs w:val="24"/>
        </w:rPr>
        <w:t>返還並點交予甲方</w:t>
      </w:r>
      <w:proofErr w:type="gramEnd"/>
      <w:r w:rsidRPr="00DA4434">
        <w:rPr>
          <w:rFonts w:ascii="標楷體" w:eastAsia="標楷體" w:hAnsi="標楷體"/>
          <w:szCs w:val="24"/>
        </w:rPr>
        <w:t>，不得要求任何補償；經甲方通知限期</w:t>
      </w:r>
      <w:proofErr w:type="gramStart"/>
      <w:r w:rsidRPr="00DA4434">
        <w:rPr>
          <w:rFonts w:ascii="標楷體" w:eastAsia="標楷體" w:hAnsi="標楷體"/>
          <w:szCs w:val="24"/>
        </w:rPr>
        <w:t>點交返還</w:t>
      </w:r>
      <w:proofErr w:type="gramEnd"/>
      <w:r w:rsidRPr="00DA4434">
        <w:rPr>
          <w:rFonts w:ascii="標楷體" w:eastAsia="標楷體" w:hAnsi="標楷體"/>
          <w:szCs w:val="24"/>
        </w:rPr>
        <w:t>，屆期未</w:t>
      </w:r>
      <w:proofErr w:type="gramStart"/>
      <w:r w:rsidRPr="00DA4434">
        <w:rPr>
          <w:rFonts w:ascii="標楷體" w:eastAsia="標楷體" w:hAnsi="標楷體"/>
          <w:szCs w:val="24"/>
        </w:rPr>
        <w:t>點交返還</w:t>
      </w:r>
      <w:proofErr w:type="gramEnd"/>
      <w:r w:rsidRPr="00DA4434">
        <w:rPr>
          <w:rFonts w:ascii="標楷體" w:eastAsia="標楷體" w:hAnsi="標楷體"/>
          <w:szCs w:val="24"/>
        </w:rPr>
        <w:t>者，乙方同意甲方以本契約為強制執行之名義。</w:t>
      </w:r>
    </w:p>
    <w:p w14:paraId="1996939E"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(五)乙方應對其履約土地、建物、設施與設備及履約方法之適當性、可靠性及安全性，負完全責任。</w:t>
      </w:r>
    </w:p>
    <w:p w14:paraId="40A9C327"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(六)乙方之履約土地、建物、設施及設備有發生危險或意外事件之虞時，應立即採取防範措施。發生意外時，應立即採取搶救及復原；如有發生損害時，應對受損害之人員予以賠償。</w:t>
      </w:r>
    </w:p>
    <w:p w14:paraId="4BB09632" w14:textId="77777777" w:rsidR="00AD6678" w:rsidRPr="00DA4434" w:rsidRDefault="00FA3541">
      <w:pPr>
        <w:tabs>
          <w:tab w:val="left" w:pos="2608"/>
        </w:tabs>
        <w:spacing w:before="120" w:line="300" w:lineRule="exact"/>
        <w:ind w:left="1922" w:hanging="482"/>
        <w:rPr>
          <w:rFonts w:ascii="標楷體" w:eastAsia="標楷體" w:hAnsi="標楷體"/>
          <w:szCs w:val="24"/>
        </w:rPr>
      </w:pPr>
      <w:r w:rsidRPr="00DA4434">
        <w:rPr>
          <w:rFonts w:ascii="標楷體" w:eastAsia="標楷體" w:hAnsi="標楷體"/>
          <w:szCs w:val="24"/>
        </w:rPr>
        <w:t>五、乙方應依教育部補助各該主管機關主管之高級中等以下學校及教保服務機構投保公共意外責任保險實施要點之規定，配合辦理職場教保服務中心公共意外責任保險並參與相關教育訓練。</w:t>
      </w:r>
    </w:p>
    <w:p w14:paraId="507ECCA3"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第四條</w:t>
      </w:r>
      <w:r w:rsidRPr="00DA4434">
        <w:rPr>
          <w:rFonts w:ascii="標楷體" w:eastAsia="標楷體" w:hAnsi="標楷體"/>
          <w:b/>
          <w:szCs w:val="24"/>
        </w:rPr>
        <w:tab/>
      </w:r>
      <w:r w:rsidRPr="00DA4434">
        <w:rPr>
          <w:rFonts w:ascii="標楷體" w:eastAsia="標楷體" w:hAnsi="標楷體"/>
          <w:b/>
          <w:szCs w:val="24"/>
        </w:rPr>
        <w:tab/>
        <w:t>甲方及乙方共同義務</w:t>
      </w:r>
    </w:p>
    <w:p w14:paraId="2B7D6634" w14:textId="470C4E5D" w:rsidR="00AD6678" w:rsidRPr="00DA4434" w:rsidRDefault="00FA3541">
      <w:pPr>
        <w:spacing w:line="300" w:lineRule="exact"/>
        <w:ind w:left="1440"/>
        <w:jc w:val="both"/>
        <w:rPr>
          <w:rFonts w:ascii="標楷體" w:eastAsia="標楷體" w:hAnsi="標楷體"/>
          <w:szCs w:val="24"/>
        </w:rPr>
      </w:pPr>
      <w:r w:rsidRPr="00DA4434">
        <w:rPr>
          <w:rFonts w:ascii="標楷體" w:eastAsia="標楷體" w:hAnsi="標楷體"/>
          <w:szCs w:val="24"/>
        </w:rPr>
        <w:t>甲方及乙方應共同辦理下列事項：</w:t>
      </w:r>
    </w:p>
    <w:p w14:paraId="04C69C54" w14:textId="77777777" w:rsidR="00AD6678" w:rsidRPr="00DA4434" w:rsidRDefault="00FA3541">
      <w:pPr>
        <w:tabs>
          <w:tab w:val="left" w:pos="260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一、甲方提供之設施及設備，於締結契約後，雙方應會同清點，並由甲方製作財產清冊移交乙方。</w:t>
      </w:r>
    </w:p>
    <w:p w14:paraId="52680846" w14:textId="77777777" w:rsidR="00AD6678" w:rsidRPr="00DA4434" w:rsidRDefault="00FA3541">
      <w:pPr>
        <w:tabs>
          <w:tab w:val="left" w:pos="260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二、甲方提供之土地、建物、設施及設備之使用情形，甲方得定期或不定期派員檢查，乙方不得規避、妨礙或拒絕。</w:t>
      </w:r>
    </w:p>
    <w:p w14:paraId="7C124363" w14:textId="77777777" w:rsidR="00AD6678" w:rsidRPr="00DA4434" w:rsidRDefault="00FA3541">
      <w:pPr>
        <w:tabs>
          <w:tab w:val="left" w:pos="260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三、甲方及乙方之一方未請求他方依本契約履約者，不得視為或構成一方放棄請求他方依本契約履約之權利。</w:t>
      </w:r>
    </w:p>
    <w:p w14:paraId="3E30BD5D" w14:textId="7D0CB2E0" w:rsidR="00D51BC9" w:rsidRPr="00DA4434" w:rsidRDefault="00FA3541" w:rsidP="00EA2216">
      <w:pPr>
        <w:tabs>
          <w:tab w:val="left" w:pos="260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四、甲、乙</w:t>
      </w:r>
      <w:proofErr w:type="gramStart"/>
      <w:r w:rsidRPr="00DA4434">
        <w:rPr>
          <w:rFonts w:ascii="標楷體" w:eastAsia="標楷體" w:hAnsi="標楷體"/>
          <w:szCs w:val="24"/>
        </w:rPr>
        <w:t>雙方均應參與</w:t>
      </w:r>
      <w:proofErr w:type="gramEnd"/>
      <w:r w:rsidRPr="00DA4434">
        <w:rPr>
          <w:rFonts w:ascii="標楷體" w:eastAsia="標楷體" w:hAnsi="標楷體"/>
          <w:szCs w:val="24"/>
        </w:rPr>
        <w:t>職場教保服務中心共識營或其他提升辦理知能之相關活動。</w:t>
      </w:r>
    </w:p>
    <w:p w14:paraId="7779EB1C"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第五條</w:t>
      </w:r>
      <w:r w:rsidRPr="00DA4434">
        <w:rPr>
          <w:rFonts w:ascii="標楷體" w:eastAsia="標楷體" w:hAnsi="標楷體"/>
          <w:b/>
          <w:szCs w:val="24"/>
        </w:rPr>
        <w:tab/>
      </w:r>
      <w:r w:rsidRPr="00DA4434">
        <w:rPr>
          <w:rFonts w:ascii="標楷體" w:eastAsia="標楷體" w:hAnsi="標楷體"/>
          <w:b/>
          <w:szCs w:val="24"/>
        </w:rPr>
        <w:tab/>
        <w:t>經費</w:t>
      </w:r>
    </w:p>
    <w:p w14:paraId="1B3D7AF9" w14:textId="3C828B42" w:rsidR="00AD6678" w:rsidRPr="00DA4434" w:rsidRDefault="00FA3541">
      <w:pPr>
        <w:spacing w:line="300" w:lineRule="exact"/>
        <w:ind w:left="1440"/>
        <w:jc w:val="both"/>
      </w:pPr>
      <w:r w:rsidRPr="00DA4434">
        <w:rPr>
          <w:rFonts w:ascii="標楷體" w:eastAsia="標楷體" w:hAnsi="標楷體"/>
          <w:szCs w:val="24"/>
        </w:rPr>
        <w:lastRenderedPageBreak/>
        <w:t>職場教保服務中心營運成本之計算及補助請領規定如下：</w:t>
      </w:r>
    </w:p>
    <w:p w14:paraId="20A36838" w14:textId="77777777" w:rsidR="00AD6678" w:rsidRPr="00DA4434" w:rsidRDefault="00FA3541">
      <w:pPr>
        <w:tabs>
          <w:tab w:val="left" w:pos="688"/>
        </w:tabs>
        <w:spacing w:before="120" w:line="300" w:lineRule="exact"/>
        <w:ind w:left="1900" w:hanging="482"/>
        <w:jc w:val="both"/>
      </w:pPr>
      <w:r w:rsidRPr="00DA4434">
        <w:rPr>
          <w:rFonts w:ascii="標楷體" w:eastAsia="標楷體" w:hAnsi="標楷體"/>
          <w:szCs w:val="24"/>
        </w:rPr>
        <w:t>一、職場教保服務中心之營運成本，應依本辦法第二十一條規定計算。</w:t>
      </w:r>
    </w:p>
    <w:p w14:paraId="37E1E3F1" w14:textId="77777777" w:rsidR="00AD6678" w:rsidRPr="00DA4434" w:rsidRDefault="00FA3541">
      <w:pPr>
        <w:tabs>
          <w:tab w:val="left" w:pos="688"/>
        </w:tabs>
        <w:spacing w:before="120" w:line="300" w:lineRule="exact"/>
        <w:ind w:left="1900" w:hanging="482"/>
        <w:jc w:val="both"/>
      </w:pPr>
      <w:r w:rsidRPr="00DA4434">
        <w:rPr>
          <w:rFonts w:ascii="標楷體" w:eastAsia="標楷體" w:hAnsi="標楷體"/>
          <w:szCs w:val="24"/>
        </w:rPr>
        <w:t>二、</w:t>
      </w:r>
      <w:r w:rsidRPr="00DA4434">
        <w:rPr>
          <w:rFonts w:ascii="標楷體" w:eastAsia="標楷體" w:hAnsi="標楷體"/>
          <w:bCs/>
          <w:szCs w:val="24"/>
        </w:rPr>
        <w:t>本契約期間之營運成本，依前款規定計算並扣除</w:t>
      </w:r>
      <w:proofErr w:type="gramStart"/>
      <w:r w:rsidRPr="00DA4434">
        <w:rPr>
          <w:rFonts w:ascii="標楷體" w:eastAsia="標楷體" w:hAnsi="標楷體"/>
          <w:bCs/>
          <w:szCs w:val="24"/>
        </w:rPr>
        <w:t>晉薪後</w:t>
      </w:r>
      <w:proofErr w:type="gramEnd"/>
      <w:r w:rsidRPr="00DA4434">
        <w:rPr>
          <w:rFonts w:ascii="標楷體" w:eastAsia="標楷體" w:hAnsi="標楷體"/>
          <w:bCs/>
          <w:szCs w:val="24"/>
        </w:rPr>
        <w:t>人事費之總營運成本為______元(原始總營運成本計______元、</w:t>
      </w:r>
      <w:proofErr w:type="gramStart"/>
      <w:r w:rsidRPr="00DA4434">
        <w:rPr>
          <w:rFonts w:ascii="標楷體" w:eastAsia="標楷體" w:hAnsi="標楷體"/>
          <w:bCs/>
          <w:szCs w:val="24"/>
        </w:rPr>
        <w:t>晉薪人事</w:t>
      </w:r>
      <w:proofErr w:type="gramEnd"/>
      <w:r w:rsidRPr="00DA4434">
        <w:rPr>
          <w:rFonts w:ascii="標楷體" w:eastAsia="標楷體" w:hAnsi="標楷體"/>
          <w:bCs/>
          <w:szCs w:val="24"/>
        </w:rPr>
        <w:t>費計______元)。</w:t>
      </w:r>
    </w:p>
    <w:p w14:paraId="6FF265D8" w14:textId="77777777" w:rsidR="00AD6678" w:rsidRPr="00DA4434" w:rsidRDefault="00FA3541">
      <w:pPr>
        <w:tabs>
          <w:tab w:val="left" w:pos="688"/>
        </w:tabs>
        <w:spacing w:before="120" w:line="300" w:lineRule="exact"/>
        <w:ind w:left="1843" w:hanging="425"/>
        <w:jc w:val="both"/>
      </w:pPr>
      <w:r w:rsidRPr="00DA4434">
        <w:rPr>
          <w:rFonts w:ascii="標楷體" w:eastAsia="標楷體" w:hAnsi="標楷體"/>
          <w:szCs w:val="24"/>
        </w:rPr>
        <w:t>三、就讀職場教保服務中心之幼兒，每人每學期領取本辦法、幼兒就讀教保服務機構補助辦法或其他中央主管機關所定性質相同之就學</w:t>
      </w:r>
      <w:r w:rsidRPr="00DA4434">
        <w:rPr>
          <w:rFonts w:ascii="標楷體" w:eastAsia="標楷體" w:hAnsi="標楷體"/>
          <w:bCs/>
          <w:szCs w:val="24"/>
        </w:rPr>
        <w:t>補助，不得超過幼兒應繳之全學期收費總額，且不得重複</w:t>
      </w:r>
      <w:proofErr w:type="gramStart"/>
      <w:r w:rsidRPr="00DA4434">
        <w:rPr>
          <w:rFonts w:ascii="標楷體" w:eastAsia="標楷體" w:hAnsi="標楷體"/>
          <w:bCs/>
          <w:szCs w:val="24"/>
        </w:rPr>
        <w:t>請領各地方政府</w:t>
      </w:r>
      <w:proofErr w:type="gramEnd"/>
      <w:r w:rsidRPr="00DA4434">
        <w:rPr>
          <w:rFonts w:ascii="標楷體" w:eastAsia="標楷體" w:hAnsi="標楷體"/>
          <w:bCs/>
          <w:szCs w:val="24"/>
        </w:rPr>
        <w:t>所定就讀教保服務機構之補助或育兒津貼。</w:t>
      </w:r>
    </w:p>
    <w:p w14:paraId="413A12BE" w14:textId="77777777" w:rsidR="00AD6678" w:rsidRPr="00DA4434" w:rsidRDefault="00FA3541">
      <w:pPr>
        <w:tabs>
          <w:tab w:val="left" w:pos="688"/>
        </w:tabs>
        <w:spacing w:before="120" w:line="300" w:lineRule="exact"/>
        <w:ind w:left="1900" w:hanging="482"/>
        <w:jc w:val="both"/>
        <w:rPr>
          <w:rFonts w:ascii="標楷體" w:eastAsia="標楷體" w:hAnsi="標楷體"/>
          <w:bCs/>
          <w:szCs w:val="24"/>
        </w:rPr>
      </w:pPr>
      <w:r w:rsidRPr="00DA4434">
        <w:rPr>
          <w:rFonts w:ascii="標楷體" w:eastAsia="標楷體" w:hAnsi="標楷體"/>
          <w:bCs/>
          <w:szCs w:val="24"/>
        </w:rPr>
        <w:t>四、政府協助幼兒之父母、監護人或實際照顧幼兒之人支付之經費，職場教保服務中心應於直轄市、縣(市)主管機關指定之日前，</w:t>
      </w:r>
      <w:proofErr w:type="gramStart"/>
      <w:r w:rsidRPr="00DA4434">
        <w:rPr>
          <w:rFonts w:ascii="標楷體" w:eastAsia="標楷體" w:hAnsi="標楷體"/>
          <w:bCs/>
          <w:szCs w:val="24"/>
        </w:rPr>
        <w:t>掣據請</w:t>
      </w:r>
      <w:proofErr w:type="gramEnd"/>
      <w:r w:rsidRPr="00DA4434">
        <w:rPr>
          <w:rFonts w:ascii="標楷體" w:eastAsia="標楷體" w:hAnsi="標楷體"/>
          <w:bCs/>
          <w:szCs w:val="24"/>
        </w:rPr>
        <w:t>領。</w:t>
      </w:r>
    </w:p>
    <w:p w14:paraId="6BEDE5DA" w14:textId="77777777" w:rsidR="00AD6678" w:rsidRPr="00DA4434" w:rsidRDefault="00FA3541">
      <w:pPr>
        <w:tabs>
          <w:tab w:val="left" w:pos="688"/>
        </w:tabs>
        <w:spacing w:before="120" w:line="300" w:lineRule="exact"/>
        <w:ind w:left="1900" w:hanging="482"/>
        <w:jc w:val="both"/>
      </w:pPr>
      <w:r w:rsidRPr="00DA4434">
        <w:rPr>
          <w:rFonts w:ascii="標楷體" w:eastAsia="標楷體" w:hAnsi="標楷體"/>
          <w:bCs/>
          <w:szCs w:val="24"/>
        </w:rPr>
        <w:t>五、職場教保服務中心應按本辦法、教育部補(捐)助及委辦經費</w:t>
      </w:r>
      <w:proofErr w:type="gramStart"/>
      <w:r w:rsidRPr="00DA4434">
        <w:rPr>
          <w:rFonts w:ascii="標楷體" w:eastAsia="標楷體" w:hAnsi="標楷體"/>
          <w:bCs/>
          <w:szCs w:val="24"/>
        </w:rPr>
        <w:t>核撥結報</w:t>
      </w:r>
      <w:proofErr w:type="gramEnd"/>
      <w:r w:rsidRPr="00DA4434">
        <w:rPr>
          <w:rFonts w:ascii="標楷體" w:eastAsia="標楷體" w:hAnsi="標楷體"/>
          <w:bCs/>
          <w:szCs w:val="24"/>
        </w:rPr>
        <w:t>作業</w:t>
      </w:r>
      <w:r w:rsidRPr="00DA4434">
        <w:rPr>
          <w:rFonts w:ascii="標楷體" w:eastAsia="標楷體" w:hAnsi="標楷體"/>
          <w:szCs w:val="24"/>
        </w:rPr>
        <w:t>要點及教育部國民及學前教育署補助辦理非營利幼兒園及職場互助教保服務中心作業要點相關規定，辦理經費支用、核撥及結報事宜。</w:t>
      </w:r>
    </w:p>
    <w:p w14:paraId="2097CC71"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第六條</w:t>
      </w:r>
      <w:r w:rsidRPr="00DA4434">
        <w:rPr>
          <w:rFonts w:ascii="標楷體" w:eastAsia="標楷體" w:hAnsi="標楷體"/>
          <w:b/>
          <w:szCs w:val="24"/>
        </w:rPr>
        <w:tab/>
      </w:r>
      <w:r w:rsidRPr="00DA4434">
        <w:rPr>
          <w:rFonts w:ascii="標楷體" w:eastAsia="標楷體" w:hAnsi="標楷體"/>
          <w:b/>
          <w:szCs w:val="24"/>
        </w:rPr>
        <w:tab/>
        <w:t>辦理年限</w:t>
      </w:r>
    </w:p>
    <w:p w14:paraId="7A8AC26B" w14:textId="5ADE2D4C" w:rsidR="00AD6678" w:rsidRPr="00DA4434" w:rsidRDefault="00FA3541" w:rsidP="00D51BC9">
      <w:pPr>
        <w:tabs>
          <w:tab w:val="left" w:pos="2608"/>
        </w:tabs>
        <w:spacing w:line="300" w:lineRule="exact"/>
        <w:ind w:left="1440"/>
        <w:jc w:val="both"/>
        <w:rPr>
          <w:rFonts w:ascii="標楷體" w:eastAsia="標楷體" w:hAnsi="標楷體"/>
          <w:szCs w:val="24"/>
        </w:rPr>
      </w:pPr>
      <w:r w:rsidRPr="00DA4434">
        <w:rPr>
          <w:rFonts w:ascii="標楷體" w:eastAsia="標楷體" w:hAnsi="標楷體"/>
          <w:szCs w:val="24"/>
        </w:rPr>
        <w:t>職場教保服務中心辦理期間自</w:t>
      </w:r>
      <w:r w:rsidR="00D51BC9" w:rsidRPr="00DA4434">
        <w:rPr>
          <w:rFonts w:ascii="標楷體" w:eastAsia="標楷體" w:hAnsi="標楷體" w:hint="eastAsia"/>
          <w:szCs w:val="24"/>
        </w:rPr>
        <w:t>一</w:t>
      </w:r>
      <w:r w:rsidR="003C76A7" w:rsidRPr="00DA4434">
        <w:rPr>
          <w:rFonts w:ascii="標楷體" w:eastAsia="標楷體" w:hAnsi="標楷體" w:hint="eastAsia"/>
          <w:szCs w:val="24"/>
        </w:rPr>
        <w:t>百十</w:t>
      </w:r>
      <w:r w:rsidR="00D51BC9" w:rsidRPr="00DA4434">
        <w:rPr>
          <w:rFonts w:ascii="標楷體" w:eastAsia="標楷體" w:hAnsi="標楷體" w:hint="eastAsia"/>
          <w:szCs w:val="24"/>
        </w:rPr>
        <w:t>五</w:t>
      </w:r>
      <w:r w:rsidRPr="00DA4434">
        <w:rPr>
          <w:rFonts w:ascii="標楷體" w:eastAsia="標楷體" w:hAnsi="標楷體"/>
          <w:szCs w:val="24"/>
        </w:rPr>
        <w:t>年</w:t>
      </w:r>
      <w:r w:rsidR="00D51BC9" w:rsidRPr="00DA4434">
        <w:rPr>
          <w:rFonts w:ascii="標楷體" w:eastAsia="標楷體" w:hAnsi="標楷體" w:hint="eastAsia"/>
          <w:szCs w:val="24"/>
        </w:rPr>
        <w:t>八</w:t>
      </w:r>
      <w:r w:rsidRPr="00DA4434">
        <w:rPr>
          <w:rFonts w:ascii="標楷體" w:eastAsia="標楷體" w:hAnsi="標楷體"/>
          <w:szCs w:val="24"/>
        </w:rPr>
        <w:t>月</w:t>
      </w:r>
      <w:r w:rsidR="00D51BC9" w:rsidRPr="00DA4434">
        <w:rPr>
          <w:rFonts w:ascii="標楷體" w:eastAsia="標楷體" w:hAnsi="標楷體" w:hint="eastAsia"/>
          <w:szCs w:val="24"/>
        </w:rPr>
        <w:t>一</w:t>
      </w:r>
      <w:r w:rsidRPr="00DA4434">
        <w:rPr>
          <w:rFonts w:ascii="標楷體" w:eastAsia="標楷體" w:hAnsi="標楷體"/>
          <w:szCs w:val="24"/>
        </w:rPr>
        <w:t>日起至</w:t>
      </w:r>
      <w:r w:rsidR="00D51BC9" w:rsidRPr="00DA4434">
        <w:rPr>
          <w:rFonts w:ascii="標楷體" w:eastAsia="標楷體" w:hAnsi="標楷體" w:hint="eastAsia"/>
          <w:szCs w:val="24"/>
        </w:rPr>
        <w:t>一</w:t>
      </w:r>
      <w:r w:rsidR="003C76A7" w:rsidRPr="00DA4434">
        <w:rPr>
          <w:rFonts w:ascii="標楷體" w:eastAsia="標楷體" w:hAnsi="標楷體" w:hint="eastAsia"/>
          <w:szCs w:val="24"/>
        </w:rPr>
        <w:t>百十</w:t>
      </w:r>
      <w:r w:rsidR="00D51BC9" w:rsidRPr="00DA4434">
        <w:rPr>
          <w:rFonts w:ascii="標楷體" w:eastAsia="標楷體" w:hAnsi="標楷體" w:hint="eastAsia"/>
          <w:szCs w:val="24"/>
        </w:rPr>
        <w:t>九</w:t>
      </w:r>
      <w:r w:rsidRPr="00DA4434">
        <w:rPr>
          <w:rFonts w:ascii="標楷體" w:eastAsia="標楷體" w:hAnsi="標楷體"/>
          <w:szCs w:val="24"/>
        </w:rPr>
        <w:t>年七月三十一日止。</w:t>
      </w:r>
    </w:p>
    <w:p w14:paraId="38518BFE" w14:textId="77777777" w:rsidR="00AD6678" w:rsidRPr="00DA4434" w:rsidRDefault="00FA3541">
      <w:pPr>
        <w:spacing w:before="120" w:after="120" w:line="300" w:lineRule="exact"/>
        <w:jc w:val="both"/>
      </w:pPr>
      <w:r w:rsidRPr="00DA4434">
        <w:rPr>
          <w:rFonts w:ascii="標楷體" w:eastAsia="標楷體" w:hAnsi="標楷體"/>
          <w:b/>
          <w:szCs w:val="24"/>
        </w:rPr>
        <w:t>第七條</w:t>
      </w:r>
      <w:r w:rsidRPr="00DA4434">
        <w:rPr>
          <w:rFonts w:ascii="標楷體" w:eastAsia="標楷體" w:hAnsi="標楷體"/>
          <w:b/>
          <w:szCs w:val="24"/>
        </w:rPr>
        <w:tab/>
      </w:r>
      <w:r w:rsidRPr="00DA4434">
        <w:rPr>
          <w:rFonts w:ascii="標楷體" w:eastAsia="標楷體" w:hAnsi="標楷體"/>
          <w:b/>
          <w:szCs w:val="24"/>
        </w:rPr>
        <w:tab/>
        <w:t>教保服務內容</w:t>
      </w:r>
    </w:p>
    <w:p w14:paraId="2B745256" w14:textId="77777777" w:rsidR="00AD6678" w:rsidRPr="00DA4434" w:rsidRDefault="00FA3541">
      <w:pPr>
        <w:tabs>
          <w:tab w:val="left" w:pos="2608"/>
        </w:tabs>
        <w:spacing w:line="300" w:lineRule="exact"/>
        <w:ind w:left="1438" w:firstLine="480"/>
        <w:jc w:val="both"/>
      </w:pPr>
      <w:r w:rsidRPr="00DA4434">
        <w:rPr>
          <w:rFonts w:ascii="標楷體" w:eastAsia="標楷體" w:hAnsi="標楷體"/>
          <w:szCs w:val="24"/>
        </w:rPr>
        <w:t>乙方應依幼兒教育及照顧法、幼兒教保及照顧服務實施準則及本辦法相關規定，提供下列教保服務：</w:t>
      </w:r>
    </w:p>
    <w:p w14:paraId="28877686"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一、提供生理、心理及社會需求滿足之相關服務。</w:t>
      </w:r>
    </w:p>
    <w:p w14:paraId="6FDABEE1" w14:textId="77777777" w:rsidR="00AD6678" w:rsidRPr="00DA4434" w:rsidRDefault="00FA3541">
      <w:pPr>
        <w:tabs>
          <w:tab w:val="left" w:pos="1648"/>
        </w:tabs>
        <w:spacing w:before="120" w:line="300" w:lineRule="exact"/>
        <w:ind w:left="1440"/>
        <w:jc w:val="both"/>
      </w:pPr>
      <w:r w:rsidRPr="00DA4434">
        <w:rPr>
          <w:rFonts w:ascii="標楷體" w:eastAsia="標楷體" w:hAnsi="標楷體"/>
          <w:szCs w:val="24"/>
        </w:rPr>
        <w:t>二、提供</w:t>
      </w:r>
      <w:r w:rsidRPr="00DA4434">
        <w:rPr>
          <w:rFonts w:ascii="標楷體" w:eastAsia="標楷體" w:hAnsi="標楷體"/>
          <w:bCs/>
          <w:szCs w:val="24"/>
        </w:rPr>
        <w:t>健康飲食</w:t>
      </w:r>
      <w:r w:rsidRPr="00DA4434">
        <w:rPr>
          <w:rFonts w:ascii="標楷體" w:eastAsia="標楷體" w:hAnsi="標楷體"/>
          <w:szCs w:val="24"/>
        </w:rPr>
        <w:t>、衛生保健安全之相關服務及教育。</w:t>
      </w:r>
    </w:p>
    <w:p w14:paraId="35D9B387" w14:textId="77777777" w:rsidR="00AD6678" w:rsidRPr="00DA4434" w:rsidRDefault="00FA3541">
      <w:pPr>
        <w:tabs>
          <w:tab w:val="left" w:pos="1648"/>
        </w:tabs>
        <w:spacing w:before="120" w:line="300" w:lineRule="exact"/>
        <w:ind w:left="1440"/>
        <w:jc w:val="both"/>
        <w:rPr>
          <w:rFonts w:ascii="標楷體" w:eastAsia="標楷體" w:hAnsi="標楷體"/>
          <w:szCs w:val="24"/>
        </w:rPr>
      </w:pPr>
      <w:r w:rsidRPr="00DA4434">
        <w:rPr>
          <w:rFonts w:ascii="標楷體" w:eastAsia="標楷體" w:hAnsi="標楷體"/>
          <w:szCs w:val="24"/>
        </w:rPr>
        <w:t>三、提供適宜發展之環境及學習活動。</w:t>
      </w:r>
    </w:p>
    <w:p w14:paraId="7BC90A32"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四、提供增進身體動作、語文、認知、美感、情緒發展與人際互動等發展能力，與培養基本生活能力、良好生活習慣及積極學習態度之學習活動。</w:t>
      </w:r>
    </w:p>
    <w:p w14:paraId="6A991D4B" w14:textId="77777777" w:rsidR="00AD6678" w:rsidRPr="00DA4434" w:rsidRDefault="00FA3541">
      <w:pPr>
        <w:tabs>
          <w:tab w:val="left" w:pos="1648"/>
        </w:tabs>
        <w:spacing w:before="120" w:line="300" w:lineRule="exact"/>
        <w:ind w:left="1440"/>
        <w:jc w:val="both"/>
        <w:rPr>
          <w:rFonts w:ascii="標楷體" w:eastAsia="標楷體" w:hAnsi="標楷體"/>
          <w:szCs w:val="24"/>
        </w:rPr>
      </w:pPr>
      <w:r w:rsidRPr="00DA4434">
        <w:rPr>
          <w:rFonts w:ascii="標楷體" w:eastAsia="標楷體" w:hAnsi="標楷體"/>
          <w:szCs w:val="24"/>
        </w:rPr>
        <w:t>五、記錄生活與成長及發展與學習活動過程。</w:t>
      </w:r>
    </w:p>
    <w:p w14:paraId="0F05AD47" w14:textId="77777777" w:rsidR="00AD6678" w:rsidRPr="00DA4434" w:rsidRDefault="00FA3541">
      <w:pPr>
        <w:tabs>
          <w:tab w:val="left" w:pos="1648"/>
        </w:tabs>
        <w:spacing w:before="120" w:line="300" w:lineRule="exact"/>
        <w:ind w:left="1440"/>
        <w:jc w:val="both"/>
        <w:rPr>
          <w:rFonts w:ascii="標楷體" w:eastAsia="標楷體" w:hAnsi="標楷體"/>
          <w:szCs w:val="24"/>
        </w:rPr>
      </w:pPr>
      <w:r w:rsidRPr="00DA4434">
        <w:rPr>
          <w:rFonts w:ascii="標楷體" w:eastAsia="標楷體" w:hAnsi="標楷體"/>
          <w:szCs w:val="24"/>
        </w:rPr>
        <w:t>六、舉辦促進親子關係之活動。</w:t>
      </w:r>
    </w:p>
    <w:p w14:paraId="67D526E7" w14:textId="77777777" w:rsidR="00AD6678" w:rsidRPr="00DA4434" w:rsidRDefault="00FA3541">
      <w:pPr>
        <w:tabs>
          <w:tab w:val="left" w:pos="1648"/>
        </w:tabs>
        <w:spacing w:before="120" w:after="120" w:line="300" w:lineRule="exact"/>
        <w:ind w:left="1440"/>
        <w:jc w:val="both"/>
        <w:rPr>
          <w:rFonts w:ascii="標楷體" w:eastAsia="標楷體" w:hAnsi="標楷體"/>
          <w:szCs w:val="24"/>
        </w:rPr>
      </w:pPr>
      <w:r w:rsidRPr="00DA4434">
        <w:rPr>
          <w:rFonts w:ascii="標楷體" w:eastAsia="標楷體" w:hAnsi="標楷體"/>
          <w:szCs w:val="24"/>
        </w:rPr>
        <w:t>七、其他有利於幼兒發展之相關服務。</w:t>
      </w:r>
    </w:p>
    <w:p w14:paraId="774248E7" w14:textId="77777777" w:rsidR="00AD6678" w:rsidRPr="00DA4434" w:rsidRDefault="00FA3541">
      <w:pPr>
        <w:tabs>
          <w:tab w:val="left" w:pos="1648"/>
        </w:tabs>
        <w:spacing w:line="300" w:lineRule="exact"/>
        <w:ind w:left="1440"/>
        <w:jc w:val="both"/>
      </w:pPr>
      <w:r w:rsidRPr="00DA4434">
        <w:rPr>
          <w:rFonts w:ascii="標楷體" w:eastAsia="標楷體" w:hAnsi="標楷體"/>
          <w:szCs w:val="24"/>
        </w:rPr>
        <w:t xml:space="preserve">    乙方設立之職場教保服務中心，</w:t>
      </w:r>
      <w:proofErr w:type="gramStart"/>
      <w:r w:rsidRPr="00DA4434">
        <w:rPr>
          <w:rFonts w:ascii="標楷體" w:eastAsia="標楷體" w:hAnsi="標楷體"/>
          <w:szCs w:val="24"/>
        </w:rPr>
        <w:t>其教保</w:t>
      </w:r>
      <w:proofErr w:type="gramEnd"/>
      <w:r w:rsidRPr="00DA4434">
        <w:rPr>
          <w:rFonts w:ascii="標楷體" w:eastAsia="標楷體" w:hAnsi="標楷體"/>
          <w:szCs w:val="24"/>
        </w:rPr>
        <w:t>活動課程應以統整方式實施，不得</w:t>
      </w:r>
      <w:proofErr w:type="gramStart"/>
      <w:r w:rsidRPr="00DA4434">
        <w:rPr>
          <w:rFonts w:ascii="標楷體" w:eastAsia="標楷體" w:hAnsi="標楷體"/>
          <w:szCs w:val="24"/>
        </w:rPr>
        <w:t>採</w:t>
      </w:r>
      <w:proofErr w:type="gramEnd"/>
      <w:r w:rsidRPr="00DA4434">
        <w:rPr>
          <w:rFonts w:ascii="標楷體" w:eastAsia="標楷體" w:hAnsi="標楷體"/>
          <w:szCs w:val="24"/>
        </w:rPr>
        <w:t>分科教學或進行才藝課程，並應於本契約期間內，申請參與教育部國民及學前教育署辦理之相關輔導計畫</w:t>
      </w:r>
      <w:bookmarkStart w:id="2" w:name="_Hlk144978686"/>
      <w:r w:rsidRPr="00DA4434">
        <w:rPr>
          <w:rFonts w:ascii="標楷體" w:eastAsia="標楷體" w:hAnsi="標楷體"/>
          <w:szCs w:val="24"/>
        </w:rPr>
        <w:t>。</w:t>
      </w:r>
      <w:bookmarkEnd w:id="2"/>
    </w:p>
    <w:p w14:paraId="44F3AFB7" w14:textId="77777777" w:rsidR="00AD6678" w:rsidRPr="00DA4434" w:rsidRDefault="00FA3541">
      <w:pPr>
        <w:spacing w:before="120" w:after="120" w:line="300" w:lineRule="exact"/>
        <w:jc w:val="both"/>
      </w:pPr>
      <w:r w:rsidRPr="00DA4434">
        <w:rPr>
          <w:rFonts w:ascii="標楷體" w:eastAsia="標楷體" w:hAnsi="標楷體"/>
          <w:b/>
          <w:szCs w:val="24"/>
        </w:rPr>
        <w:t>第八條</w:t>
      </w:r>
      <w:r w:rsidRPr="00DA4434">
        <w:rPr>
          <w:rFonts w:ascii="標楷體" w:eastAsia="標楷體" w:hAnsi="標楷體"/>
          <w:b/>
          <w:szCs w:val="24"/>
        </w:rPr>
        <w:tab/>
      </w:r>
      <w:r w:rsidRPr="00DA4434">
        <w:rPr>
          <w:rFonts w:ascii="標楷體" w:eastAsia="標楷體" w:hAnsi="標楷體"/>
          <w:b/>
          <w:szCs w:val="24"/>
        </w:rPr>
        <w:tab/>
        <w:t>教保服務對象</w:t>
      </w:r>
    </w:p>
    <w:p w14:paraId="53A8EB9A" w14:textId="6E9803F2" w:rsidR="00AD6678" w:rsidRPr="00DA4434" w:rsidRDefault="00FA3541" w:rsidP="00D51BC9">
      <w:pPr>
        <w:tabs>
          <w:tab w:val="left" w:pos="2608"/>
        </w:tabs>
        <w:spacing w:line="300" w:lineRule="exact"/>
        <w:ind w:left="1440"/>
        <w:jc w:val="both"/>
      </w:pPr>
      <w:r w:rsidRPr="00DA4434">
        <w:rPr>
          <w:rFonts w:ascii="標楷體" w:eastAsia="標楷體" w:hAnsi="標楷體"/>
          <w:szCs w:val="24"/>
        </w:rPr>
        <w:t>職場教保服務中心服務之幼兒共</w:t>
      </w:r>
      <w:r w:rsidR="00D51BC9" w:rsidRPr="00DA4434">
        <w:rPr>
          <w:rFonts w:ascii="標楷體" w:eastAsia="標楷體" w:hAnsi="標楷體" w:hint="eastAsia"/>
          <w:szCs w:val="24"/>
        </w:rPr>
        <w:t>24</w:t>
      </w:r>
      <w:r w:rsidRPr="00DA4434">
        <w:rPr>
          <w:rFonts w:ascii="標楷體" w:eastAsia="標楷體" w:hAnsi="標楷體"/>
          <w:szCs w:val="24"/>
        </w:rPr>
        <w:t>人，其招生應依下列規定為之：</w:t>
      </w:r>
    </w:p>
    <w:p w14:paraId="126350E9" w14:textId="77777777" w:rsidR="00AD6678" w:rsidRPr="00DA4434" w:rsidRDefault="00FA3541">
      <w:pPr>
        <w:pStyle w:val="a7"/>
        <w:numPr>
          <w:ilvl w:val="0"/>
          <w:numId w:val="1"/>
        </w:numPr>
        <w:tabs>
          <w:tab w:val="left" w:pos="1648"/>
        </w:tabs>
        <w:spacing w:before="120" w:line="300" w:lineRule="exact"/>
        <w:ind w:left="1922" w:hanging="482"/>
        <w:jc w:val="both"/>
        <w:rPr>
          <w:rFonts w:ascii="標楷體" w:eastAsia="標楷體" w:hAnsi="標楷體"/>
          <w:bCs/>
          <w:szCs w:val="24"/>
        </w:rPr>
      </w:pPr>
      <w:r w:rsidRPr="00DA4434">
        <w:rPr>
          <w:rFonts w:ascii="標楷體" w:eastAsia="標楷體" w:hAnsi="標楷體"/>
          <w:bCs/>
          <w:szCs w:val="24"/>
        </w:rPr>
        <w:t>依本辦法第三條第一項規定，招收員工之子女、孫子女。</w:t>
      </w:r>
    </w:p>
    <w:p w14:paraId="0723A595" w14:textId="77777777" w:rsidR="00AD6678" w:rsidRPr="00DA4434" w:rsidRDefault="00FA3541">
      <w:pPr>
        <w:pStyle w:val="a7"/>
        <w:numPr>
          <w:ilvl w:val="0"/>
          <w:numId w:val="1"/>
        </w:numPr>
        <w:tabs>
          <w:tab w:val="left" w:pos="1648"/>
        </w:tabs>
        <w:spacing w:before="120" w:after="40" w:line="300" w:lineRule="exact"/>
        <w:ind w:left="1922" w:hanging="482"/>
        <w:jc w:val="both"/>
      </w:pPr>
      <w:r w:rsidRPr="00DA4434">
        <w:rPr>
          <w:rFonts w:ascii="標楷體" w:eastAsia="標楷體" w:hAnsi="標楷體"/>
          <w:bCs/>
          <w:szCs w:val="24"/>
        </w:rPr>
        <w:lastRenderedPageBreak/>
        <w:t>另得依本辦法第十三條第二項規定收托，依下列順序招收幼兒：</w:t>
      </w:r>
    </w:p>
    <w:p w14:paraId="7D93FBAC" w14:textId="77777777" w:rsidR="00AD6678" w:rsidRPr="00DA4434" w:rsidRDefault="00FA3541">
      <w:pPr>
        <w:pStyle w:val="a7"/>
        <w:numPr>
          <w:ilvl w:val="1"/>
          <w:numId w:val="1"/>
        </w:numPr>
        <w:tabs>
          <w:tab w:val="left" w:pos="-17552"/>
        </w:tabs>
        <w:spacing w:line="300" w:lineRule="exact"/>
        <w:jc w:val="both"/>
      </w:pPr>
      <w:r w:rsidRPr="00DA4434">
        <w:rPr>
          <w:rFonts w:ascii="標楷體" w:eastAsia="標楷體" w:hAnsi="標楷體"/>
          <w:bCs/>
          <w:szCs w:val="24"/>
        </w:rPr>
        <w:t>員工子女、孫子女，包括與甲方簽訂參與職場</w:t>
      </w:r>
      <w:proofErr w:type="gramStart"/>
      <w:r w:rsidRPr="00DA4434">
        <w:rPr>
          <w:rFonts w:ascii="標楷體" w:eastAsia="標楷體" w:hAnsi="標楷體"/>
          <w:bCs/>
          <w:szCs w:val="24"/>
        </w:rPr>
        <w:t>互助式教保</w:t>
      </w:r>
      <w:proofErr w:type="gramEnd"/>
      <w:r w:rsidRPr="00DA4434">
        <w:rPr>
          <w:rFonts w:ascii="標楷體" w:eastAsia="標楷體" w:hAnsi="標楷體"/>
          <w:bCs/>
          <w:szCs w:val="24"/>
        </w:rPr>
        <w:t>服務契約之政府機關（構）及公營公司之現職員工子女、孫子女及本職場教保服務中心之在職員工子女。</w:t>
      </w:r>
    </w:p>
    <w:p w14:paraId="312AFEAE" w14:textId="77777777" w:rsidR="00AD6678" w:rsidRPr="00DA4434" w:rsidRDefault="00FA3541">
      <w:pPr>
        <w:pStyle w:val="a7"/>
        <w:numPr>
          <w:ilvl w:val="1"/>
          <w:numId w:val="1"/>
        </w:numPr>
        <w:tabs>
          <w:tab w:val="left" w:pos="-17552"/>
        </w:tabs>
        <w:spacing w:line="300" w:lineRule="exact"/>
        <w:jc w:val="both"/>
      </w:pPr>
      <w:r w:rsidRPr="00DA4434">
        <w:rPr>
          <w:rFonts w:ascii="標楷體" w:eastAsia="標楷體" w:hAnsi="標楷體"/>
          <w:bCs/>
          <w:szCs w:val="24"/>
        </w:rPr>
        <w:t>需要協助幼兒。</w:t>
      </w:r>
    </w:p>
    <w:p w14:paraId="5979232A" w14:textId="77777777" w:rsidR="00AD6678" w:rsidRPr="00DA4434" w:rsidRDefault="00FA3541">
      <w:pPr>
        <w:pStyle w:val="a7"/>
        <w:numPr>
          <w:ilvl w:val="1"/>
          <w:numId w:val="1"/>
        </w:numPr>
        <w:tabs>
          <w:tab w:val="left" w:pos="-17552"/>
        </w:tabs>
        <w:spacing w:line="300" w:lineRule="exact"/>
        <w:jc w:val="both"/>
      </w:pPr>
      <w:r w:rsidRPr="00DA4434">
        <w:rPr>
          <w:rFonts w:ascii="標楷體" w:eastAsia="標楷體" w:hAnsi="標楷體"/>
          <w:bCs/>
          <w:szCs w:val="24"/>
        </w:rPr>
        <w:t>前二目以外幼兒。</w:t>
      </w:r>
    </w:p>
    <w:p w14:paraId="1746E6D0" w14:textId="77777777" w:rsidR="00AD6678" w:rsidRPr="00DA4434" w:rsidRDefault="00FA3541">
      <w:pPr>
        <w:pStyle w:val="a7"/>
        <w:numPr>
          <w:ilvl w:val="0"/>
          <w:numId w:val="1"/>
        </w:numPr>
        <w:tabs>
          <w:tab w:val="left" w:pos="1648"/>
        </w:tabs>
        <w:spacing w:before="120" w:after="120" w:line="300" w:lineRule="exact"/>
        <w:ind w:left="1922" w:hanging="482"/>
        <w:jc w:val="both"/>
      </w:pPr>
      <w:r w:rsidRPr="00DA4434">
        <w:rPr>
          <w:rFonts w:ascii="標楷體" w:eastAsia="標楷體" w:hAnsi="標楷體"/>
          <w:szCs w:val="24"/>
          <w:shd w:val="clear" w:color="auto" w:fill="FFFFFF"/>
        </w:rPr>
        <w:t>前款第二目及第三目登記入</w:t>
      </w:r>
      <w:r w:rsidRPr="00DA4434">
        <w:rPr>
          <w:rFonts w:ascii="標楷體" w:eastAsia="標楷體" w:hAnsi="標楷體"/>
          <w:bCs/>
          <w:szCs w:val="24"/>
        </w:rPr>
        <w:t>職場教保服務中心</w:t>
      </w:r>
      <w:r w:rsidRPr="00DA4434">
        <w:rPr>
          <w:rFonts w:ascii="標楷體" w:eastAsia="標楷體" w:hAnsi="標楷體"/>
          <w:szCs w:val="24"/>
          <w:shd w:val="clear" w:color="auto" w:fill="FFFFFF"/>
        </w:rPr>
        <w:t>之幼兒人數，</w:t>
      </w:r>
      <w:proofErr w:type="gramStart"/>
      <w:r w:rsidRPr="00DA4434">
        <w:rPr>
          <w:rFonts w:ascii="標楷體" w:eastAsia="標楷體" w:hAnsi="標楷體"/>
          <w:szCs w:val="24"/>
          <w:shd w:val="clear" w:color="auto" w:fill="FFFFFF"/>
        </w:rPr>
        <w:t>逾可招收</w:t>
      </w:r>
      <w:proofErr w:type="gramEnd"/>
      <w:r w:rsidRPr="00DA4434">
        <w:rPr>
          <w:rFonts w:ascii="標楷體" w:eastAsia="標楷體" w:hAnsi="標楷體"/>
          <w:szCs w:val="24"/>
          <w:shd w:val="clear" w:color="auto" w:fill="FFFFFF"/>
        </w:rPr>
        <w:t>幼兒名額時，同一順序幼兒應</w:t>
      </w:r>
      <w:proofErr w:type="gramStart"/>
      <w:r w:rsidRPr="00DA4434">
        <w:rPr>
          <w:rFonts w:ascii="標楷體" w:eastAsia="標楷體" w:hAnsi="標楷體"/>
          <w:szCs w:val="24"/>
          <w:shd w:val="clear" w:color="auto" w:fill="FFFFFF"/>
        </w:rPr>
        <w:t>採</w:t>
      </w:r>
      <w:proofErr w:type="gramEnd"/>
      <w:r w:rsidRPr="00DA4434">
        <w:rPr>
          <w:rFonts w:ascii="標楷體" w:eastAsia="標楷體" w:hAnsi="標楷體"/>
          <w:szCs w:val="24"/>
          <w:shd w:val="clear" w:color="auto" w:fill="FFFFFF"/>
        </w:rPr>
        <w:t>公開抽籤方式為之，但前款第三目幼兒登記入</w:t>
      </w:r>
      <w:r w:rsidRPr="00DA4434">
        <w:rPr>
          <w:rFonts w:ascii="標楷體" w:eastAsia="標楷體" w:hAnsi="標楷體"/>
          <w:bCs/>
          <w:szCs w:val="24"/>
        </w:rPr>
        <w:t>職場教保服務中心</w:t>
      </w:r>
      <w:r w:rsidRPr="00DA4434">
        <w:rPr>
          <w:rFonts w:ascii="標楷體" w:eastAsia="標楷體" w:hAnsi="標楷體"/>
          <w:szCs w:val="24"/>
          <w:shd w:val="clear" w:color="auto" w:fill="FFFFFF"/>
        </w:rPr>
        <w:t>時，其兄弟姊妹已於同一</w:t>
      </w:r>
      <w:r w:rsidRPr="00DA4434">
        <w:rPr>
          <w:rFonts w:ascii="標楷體" w:eastAsia="標楷體" w:hAnsi="標楷體"/>
          <w:bCs/>
          <w:szCs w:val="24"/>
        </w:rPr>
        <w:t>職場教保服務中心</w:t>
      </w:r>
      <w:r w:rsidRPr="00DA4434">
        <w:rPr>
          <w:rFonts w:ascii="標楷體" w:eastAsia="標楷體" w:hAnsi="標楷體"/>
          <w:szCs w:val="24"/>
          <w:shd w:val="clear" w:color="auto" w:fill="FFFFFF"/>
        </w:rPr>
        <w:t>就讀且非當學年度畢業者，得於同一順序優先招收。公開抽籤時，甲方得視情況派員現場督導</w:t>
      </w:r>
      <w:r w:rsidRPr="00DA4434">
        <w:rPr>
          <w:rFonts w:ascii="標楷體" w:eastAsia="標楷體" w:hAnsi="標楷體"/>
          <w:bCs/>
          <w:szCs w:val="24"/>
        </w:rPr>
        <w:t>。</w:t>
      </w:r>
    </w:p>
    <w:p w14:paraId="16118A43" w14:textId="77777777" w:rsidR="00AD6678" w:rsidRPr="00DA4434" w:rsidRDefault="00FA3541">
      <w:pPr>
        <w:tabs>
          <w:tab w:val="left" w:pos="2608"/>
        </w:tabs>
        <w:spacing w:line="300" w:lineRule="exact"/>
        <w:ind w:left="1440" w:firstLine="480"/>
        <w:jc w:val="both"/>
      </w:pPr>
      <w:r w:rsidRPr="00DA4434">
        <w:rPr>
          <w:rFonts w:ascii="標楷體" w:eastAsia="標楷體" w:hAnsi="標楷體"/>
          <w:szCs w:val="24"/>
        </w:rPr>
        <w:t>職場教保服務中心應於</w:t>
      </w:r>
      <w:r w:rsidRPr="00DA4434">
        <w:rPr>
          <w:rFonts w:ascii="標楷體" w:eastAsia="標楷體" w:hAnsi="標楷體"/>
          <w:bCs/>
          <w:szCs w:val="24"/>
        </w:rPr>
        <w:t>每學期開始</w:t>
      </w:r>
      <w:r w:rsidRPr="00DA4434">
        <w:rPr>
          <w:rFonts w:ascii="標楷體" w:eastAsia="標楷體" w:hAnsi="標楷體"/>
          <w:szCs w:val="24"/>
        </w:rPr>
        <w:t>一個月內，於全國幼兒園幼生管理系統登載幼兒資料；未於學期開始前開辦者，應於開辦後一個月內完成登載。</w:t>
      </w:r>
    </w:p>
    <w:p w14:paraId="39F1F7DE"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 xml:space="preserve">第九條 </w:t>
      </w:r>
      <w:r w:rsidRPr="00DA4434">
        <w:rPr>
          <w:rFonts w:ascii="標楷體" w:eastAsia="標楷體" w:hAnsi="標楷體"/>
          <w:b/>
          <w:szCs w:val="24"/>
        </w:rPr>
        <w:tab/>
      </w:r>
      <w:r w:rsidRPr="00DA4434">
        <w:rPr>
          <w:rFonts w:ascii="標楷體" w:eastAsia="標楷體" w:hAnsi="標楷體"/>
          <w:b/>
          <w:szCs w:val="24"/>
        </w:rPr>
        <w:tab/>
        <w:t>教保服務時間</w:t>
      </w:r>
    </w:p>
    <w:p w14:paraId="12BEDD16" w14:textId="77777777" w:rsidR="00AD6678" w:rsidRPr="00DA4434" w:rsidRDefault="00FA3541">
      <w:pPr>
        <w:tabs>
          <w:tab w:val="left" w:pos="2608"/>
        </w:tabs>
        <w:spacing w:line="300" w:lineRule="exact"/>
        <w:ind w:left="1438" w:firstLine="480"/>
        <w:jc w:val="both"/>
        <w:rPr>
          <w:rFonts w:ascii="標楷體" w:eastAsia="標楷體" w:hAnsi="標楷體"/>
          <w:szCs w:val="24"/>
        </w:rPr>
      </w:pPr>
      <w:r w:rsidRPr="00DA4434">
        <w:rPr>
          <w:rFonts w:ascii="標楷體" w:eastAsia="標楷體" w:hAnsi="標楷體"/>
          <w:szCs w:val="24"/>
        </w:rPr>
        <w:t>職場教保服務中心全年服務日，比照行政院人事行政總處公告之行政機關辦公日辦理。但為進行環境整理、清潔消毒及課程討論等，每學期開學前，得停止服務五日，並列入年度行事曆。</w:t>
      </w:r>
    </w:p>
    <w:p w14:paraId="3F345BE0" w14:textId="77777777" w:rsidR="00AD6678" w:rsidRPr="00DA4434" w:rsidRDefault="00FA3541">
      <w:pPr>
        <w:tabs>
          <w:tab w:val="left" w:pos="2608"/>
        </w:tabs>
        <w:spacing w:line="300" w:lineRule="exact"/>
        <w:ind w:left="1438" w:firstLine="480"/>
        <w:jc w:val="both"/>
      </w:pPr>
      <w:r w:rsidRPr="00DA4434">
        <w:rPr>
          <w:rFonts w:ascii="標楷體" w:eastAsia="標楷體" w:hAnsi="標楷體"/>
          <w:szCs w:val="24"/>
        </w:rPr>
        <w:t>服務日之提供教保服務時間為每日上午</w:t>
      </w:r>
      <w:r w:rsidRPr="00DA4434">
        <w:rPr>
          <w:rFonts w:ascii="標楷體" w:eastAsia="標楷體" w:hAnsi="標楷體"/>
        </w:rPr>
        <w:t>八時至下午五</w:t>
      </w:r>
      <w:r w:rsidRPr="00DA4434">
        <w:rPr>
          <w:rFonts w:ascii="標楷體" w:eastAsia="標楷體" w:hAnsi="標楷體"/>
          <w:szCs w:val="24"/>
        </w:rPr>
        <w:t>時，並得視幼兒之父母、監護人或實際照顧幼兒之人需求提供延長照顧服務。</w:t>
      </w:r>
    </w:p>
    <w:p w14:paraId="56B573C5" w14:textId="77777777" w:rsidR="00AD6678" w:rsidRPr="00DA4434" w:rsidRDefault="00FA3541">
      <w:pPr>
        <w:spacing w:before="120" w:after="120" w:line="300" w:lineRule="exact"/>
        <w:jc w:val="both"/>
      </w:pPr>
      <w:r w:rsidRPr="00DA4434">
        <w:rPr>
          <w:rFonts w:ascii="標楷體" w:eastAsia="標楷體" w:hAnsi="標楷體"/>
          <w:b/>
          <w:szCs w:val="24"/>
        </w:rPr>
        <w:t>第十條</w:t>
      </w:r>
      <w:r w:rsidRPr="00DA4434">
        <w:rPr>
          <w:rFonts w:ascii="標楷體" w:eastAsia="標楷體" w:hAnsi="標楷體"/>
          <w:b/>
          <w:szCs w:val="24"/>
        </w:rPr>
        <w:tab/>
      </w:r>
      <w:r w:rsidRPr="00DA4434">
        <w:rPr>
          <w:rFonts w:ascii="標楷體" w:eastAsia="標楷體" w:hAnsi="標楷體"/>
          <w:b/>
          <w:szCs w:val="24"/>
        </w:rPr>
        <w:tab/>
        <w:t>收退費</w:t>
      </w:r>
    </w:p>
    <w:p w14:paraId="0A272CC7" w14:textId="77777777" w:rsidR="00AD6678" w:rsidRPr="00DA4434" w:rsidRDefault="00FA3541">
      <w:pPr>
        <w:tabs>
          <w:tab w:val="left" w:pos="1648"/>
        </w:tabs>
        <w:spacing w:line="300" w:lineRule="exact"/>
        <w:ind w:left="1920" w:hanging="480"/>
        <w:jc w:val="both"/>
      </w:pPr>
      <w:r w:rsidRPr="00DA4434">
        <w:rPr>
          <w:rFonts w:ascii="標楷體" w:eastAsia="標楷體" w:hAnsi="標楷體"/>
          <w:szCs w:val="24"/>
        </w:rPr>
        <w:t>職場教保服務中心依下列規定辦理收退費：</w:t>
      </w:r>
    </w:p>
    <w:p w14:paraId="1BED8A77"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一、職場教保服務中心之收費，應依本辦法第二十二條及本契約第五條規定計算，二歲以上至入國民小學前幼兒每人每月單位成本為__________元。</w:t>
      </w:r>
    </w:p>
    <w:p w14:paraId="02E5A53E"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二、前款費用之繳交方式及政府協助幼兒之父母、監護人或實際照顧幼兒之人支付之差額，依本辦法第二十二條第一項第一款規定辦理。</w:t>
      </w:r>
    </w:p>
    <w:p w14:paraId="3F00DCDE"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三、職場教保服務中心有向幼兒之父母、監護人或實際照顧幼兒之人收取第一款及延長照顧服務費以外費用之必要時，應依本辦法第二十二條第一項第二款規定辦理。</w:t>
      </w:r>
    </w:p>
    <w:p w14:paraId="1F2603F9"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四、就讀職場教保服務中心之幼兒，因中途就讀、離開職場教保服務中心、因故請假或職場教保服務中心依法令停課者，其收費及退費事宜，應依本辦法第二十二條第一項第三款規定辦理。</w:t>
      </w:r>
    </w:p>
    <w:p w14:paraId="10733157" w14:textId="77777777" w:rsidR="00AD6678" w:rsidRPr="00DA4434" w:rsidRDefault="00FA3541">
      <w:pPr>
        <w:tabs>
          <w:tab w:val="left" w:pos="1648"/>
        </w:tabs>
        <w:spacing w:before="120" w:after="120" w:line="300" w:lineRule="exact"/>
        <w:ind w:left="1922" w:hanging="482"/>
        <w:jc w:val="both"/>
        <w:rPr>
          <w:rFonts w:ascii="標楷體" w:eastAsia="標楷體" w:hAnsi="標楷體"/>
          <w:szCs w:val="24"/>
        </w:rPr>
      </w:pPr>
      <w:r w:rsidRPr="00DA4434">
        <w:rPr>
          <w:rFonts w:ascii="標楷體" w:eastAsia="標楷體" w:hAnsi="標楷體"/>
          <w:szCs w:val="24"/>
        </w:rPr>
        <w:t>五、延長照顧服務費之收退費事宜，應依本辦法及教育部相關法令規定辦理。</w:t>
      </w:r>
    </w:p>
    <w:p w14:paraId="2E388DD4" w14:textId="77777777" w:rsidR="00AD6678" w:rsidRPr="00DA4434" w:rsidRDefault="00FA3541">
      <w:pPr>
        <w:spacing w:line="300" w:lineRule="exact"/>
        <w:ind w:left="1440" w:firstLine="480"/>
        <w:jc w:val="both"/>
        <w:rPr>
          <w:rFonts w:ascii="標楷體" w:eastAsia="標楷體" w:hAnsi="標楷體"/>
          <w:szCs w:val="24"/>
        </w:rPr>
      </w:pPr>
      <w:r w:rsidRPr="00DA4434">
        <w:rPr>
          <w:rFonts w:ascii="標楷體" w:eastAsia="標楷體" w:hAnsi="標楷體"/>
          <w:szCs w:val="24"/>
        </w:rPr>
        <w:t>職場教保服務中心執行前項規定發生債權或債務糾紛時，應自行協調；雙方協調未果者，應循法律途徑解決。</w:t>
      </w:r>
    </w:p>
    <w:p w14:paraId="4AA5D2D6"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第十一條</w:t>
      </w:r>
      <w:r w:rsidRPr="00DA4434">
        <w:rPr>
          <w:rFonts w:ascii="標楷體" w:eastAsia="標楷體" w:hAnsi="標楷體"/>
          <w:b/>
          <w:szCs w:val="24"/>
        </w:rPr>
        <w:tab/>
        <w:t>會計財務</w:t>
      </w:r>
    </w:p>
    <w:p w14:paraId="569626E5" w14:textId="77777777" w:rsidR="00AD6678" w:rsidRPr="00DA4434" w:rsidRDefault="00FA3541">
      <w:pPr>
        <w:tabs>
          <w:tab w:val="left" w:pos="1648"/>
        </w:tabs>
        <w:spacing w:line="300" w:lineRule="exact"/>
        <w:ind w:left="1440" w:firstLine="480"/>
        <w:jc w:val="both"/>
      </w:pPr>
      <w:r w:rsidRPr="00DA4434">
        <w:rPr>
          <w:rFonts w:ascii="標楷體" w:eastAsia="標楷體" w:hAnsi="標楷體"/>
          <w:szCs w:val="24"/>
        </w:rPr>
        <w:t>職場教保服務中心</w:t>
      </w:r>
      <w:r w:rsidRPr="00DA4434">
        <w:rPr>
          <w:rFonts w:ascii="標楷體" w:eastAsia="標楷體" w:hAnsi="標楷體"/>
        </w:rPr>
        <w:t>之</w:t>
      </w:r>
      <w:r w:rsidRPr="00DA4434">
        <w:rPr>
          <w:rFonts w:ascii="標楷體" w:eastAsia="標楷體" w:hAnsi="標楷體"/>
          <w:szCs w:val="24"/>
        </w:rPr>
        <w:t>財務處理，應依本辦法、非營利幼兒園會</w:t>
      </w:r>
      <w:r w:rsidRPr="00DA4434">
        <w:rPr>
          <w:rFonts w:ascii="標楷體" w:eastAsia="標楷體" w:hAnsi="標楷體"/>
          <w:szCs w:val="24"/>
        </w:rPr>
        <w:lastRenderedPageBreak/>
        <w:t>計財務及經費處理注意事項（以下簡稱注意事項）及相關法規辦理如下：</w:t>
      </w:r>
    </w:p>
    <w:p w14:paraId="595F0026"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一、職場教保服務中心應依注意事項建立會計制度，且財務應獨立；經費之收支保管及運用，應設置</w:t>
      </w:r>
      <w:proofErr w:type="gramStart"/>
      <w:r w:rsidRPr="00DA4434">
        <w:rPr>
          <w:rFonts w:ascii="標楷體" w:eastAsia="標楷體" w:hAnsi="標楷體"/>
          <w:szCs w:val="24"/>
        </w:rPr>
        <w:t>專帳</w:t>
      </w:r>
      <w:proofErr w:type="gramEnd"/>
      <w:r w:rsidRPr="00DA4434">
        <w:rPr>
          <w:rFonts w:ascii="標楷體" w:eastAsia="標楷體" w:hAnsi="標楷體"/>
          <w:szCs w:val="24"/>
        </w:rPr>
        <w:t>處理，依性質開設專戶，專款專用。</w:t>
      </w:r>
    </w:p>
    <w:p w14:paraId="2C958D4B"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二、職場教保服務中心應按原核定經費項目及執行期間確實執行，經費不得移作他用；經費流</w:t>
      </w:r>
      <w:proofErr w:type="gramStart"/>
      <w:r w:rsidRPr="00DA4434">
        <w:rPr>
          <w:rFonts w:ascii="標楷體" w:eastAsia="標楷體" w:hAnsi="標楷體"/>
          <w:szCs w:val="24"/>
        </w:rPr>
        <w:t>用及勻支</w:t>
      </w:r>
      <w:proofErr w:type="gramEnd"/>
      <w:r w:rsidRPr="00DA4434">
        <w:rPr>
          <w:rFonts w:ascii="標楷體" w:eastAsia="標楷體" w:hAnsi="標楷體"/>
          <w:szCs w:val="24"/>
        </w:rPr>
        <w:t>原則，應依注意事項第十三點規定辦理。</w:t>
      </w:r>
    </w:p>
    <w:p w14:paraId="005A47C6"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三、職場教保服務中心之賸餘款，應依本辦法第三十三條規定辦理。</w:t>
      </w:r>
    </w:p>
    <w:p w14:paraId="22801C05"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四、本契約期間所使用之經費，</w:t>
      </w:r>
      <w:proofErr w:type="gramStart"/>
      <w:r w:rsidRPr="00DA4434">
        <w:rPr>
          <w:rFonts w:ascii="標楷體" w:eastAsia="標楷體" w:hAnsi="標楷體"/>
          <w:szCs w:val="24"/>
        </w:rPr>
        <w:t>如屬甲方</w:t>
      </w:r>
      <w:proofErr w:type="gramEnd"/>
      <w:r w:rsidRPr="00DA4434">
        <w:rPr>
          <w:rFonts w:ascii="標楷體" w:eastAsia="標楷體" w:hAnsi="標楷體"/>
          <w:szCs w:val="24"/>
        </w:rPr>
        <w:t>及其他政府機關補助者，應依機關會計程序相關規定</w:t>
      </w:r>
      <w:proofErr w:type="gramStart"/>
      <w:r w:rsidRPr="00DA4434">
        <w:rPr>
          <w:rFonts w:ascii="標楷體" w:eastAsia="標楷體" w:hAnsi="標楷體"/>
          <w:szCs w:val="24"/>
        </w:rPr>
        <w:t>入帳</w:t>
      </w:r>
      <w:proofErr w:type="gramEnd"/>
      <w:r w:rsidRPr="00DA4434">
        <w:rPr>
          <w:rFonts w:ascii="標楷體" w:eastAsia="標楷體" w:hAnsi="標楷體"/>
          <w:szCs w:val="24"/>
        </w:rPr>
        <w:t>，並保存所有相關單據，按時辦理核銷手續。</w:t>
      </w:r>
    </w:p>
    <w:p w14:paraId="27BFC249" w14:textId="77777777" w:rsidR="00AD6678" w:rsidRPr="00DA4434" w:rsidRDefault="00FA3541">
      <w:pPr>
        <w:tabs>
          <w:tab w:val="left" w:pos="1648"/>
        </w:tabs>
        <w:spacing w:before="120" w:after="120" w:line="300" w:lineRule="exact"/>
        <w:ind w:left="1922" w:hanging="482"/>
        <w:jc w:val="both"/>
        <w:rPr>
          <w:rFonts w:ascii="標楷體" w:eastAsia="標楷體" w:hAnsi="標楷體"/>
          <w:szCs w:val="24"/>
        </w:rPr>
      </w:pPr>
      <w:r w:rsidRPr="00DA4434">
        <w:rPr>
          <w:rFonts w:ascii="標楷體" w:eastAsia="標楷體" w:hAnsi="標楷體"/>
          <w:szCs w:val="24"/>
        </w:rPr>
        <w:t>五、職場教保服務中心應依注意事項第十四點及第十五點規定，由甲方委任之會計師進行查核及簽證，</w:t>
      </w:r>
      <w:proofErr w:type="gramStart"/>
      <w:r w:rsidRPr="00DA4434">
        <w:rPr>
          <w:rFonts w:ascii="標楷體" w:eastAsia="標楷體" w:hAnsi="標楷體"/>
          <w:szCs w:val="24"/>
        </w:rPr>
        <w:t>並得調閱</w:t>
      </w:r>
      <w:proofErr w:type="gramEnd"/>
      <w:r w:rsidRPr="00DA4434">
        <w:rPr>
          <w:rFonts w:ascii="標楷體" w:eastAsia="標楷體" w:hAnsi="標楷體"/>
          <w:szCs w:val="24"/>
        </w:rPr>
        <w:t>相關憑證</w:t>
      </w:r>
      <w:proofErr w:type="gramStart"/>
      <w:r w:rsidRPr="00DA4434">
        <w:rPr>
          <w:rFonts w:ascii="標楷體" w:eastAsia="標楷體" w:hAnsi="標楷體"/>
          <w:szCs w:val="24"/>
        </w:rPr>
        <w:t>及請乙方</w:t>
      </w:r>
      <w:proofErr w:type="gramEnd"/>
      <w:r w:rsidRPr="00DA4434">
        <w:rPr>
          <w:rFonts w:ascii="標楷體" w:eastAsia="標楷體" w:hAnsi="標楷體"/>
          <w:szCs w:val="24"/>
        </w:rPr>
        <w:t>說明，乙方不得拒絕。甲方或其委任之會計師於必要時，得影印會計表冊、帳簿或其他有關資料。</w:t>
      </w:r>
    </w:p>
    <w:p w14:paraId="028D43EA" w14:textId="77777777" w:rsidR="00AD6678" w:rsidRPr="00DA4434" w:rsidRDefault="00FA3541">
      <w:pPr>
        <w:tabs>
          <w:tab w:val="left" w:pos="1648"/>
        </w:tabs>
        <w:spacing w:line="300" w:lineRule="exact"/>
        <w:ind w:left="1920" w:hanging="480"/>
        <w:jc w:val="both"/>
      </w:pPr>
      <w:r w:rsidRPr="00DA4434">
        <w:rPr>
          <w:rFonts w:ascii="標楷體" w:eastAsia="標楷體" w:hAnsi="標楷體"/>
          <w:szCs w:val="24"/>
        </w:rPr>
        <w:t xml:space="preserve">    前項未規定者，依一般會計公認原則辦理。</w:t>
      </w:r>
    </w:p>
    <w:p w14:paraId="00730FE0"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第十二條</w:t>
      </w:r>
      <w:r w:rsidRPr="00DA4434">
        <w:rPr>
          <w:rFonts w:ascii="標楷體" w:eastAsia="標楷體" w:hAnsi="標楷體"/>
          <w:b/>
          <w:szCs w:val="24"/>
        </w:rPr>
        <w:tab/>
        <w:t>人員之僱用及組織</w:t>
      </w:r>
    </w:p>
    <w:p w14:paraId="5934A9C4" w14:textId="77777777" w:rsidR="00AD6678" w:rsidRPr="00DA4434" w:rsidRDefault="00FA3541">
      <w:pPr>
        <w:tabs>
          <w:tab w:val="left" w:pos="1648"/>
        </w:tabs>
        <w:spacing w:line="300" w:lineRule="exact"/>
        <w:ind w:left="1440" w:right="-58"/>
        <w:jc w:val="both"/>
      </w:pPr>
      <w:r w:rsidRPr="00DA4434">
        <w:rPr>
          <w:rFonts w:ascii="標楷體" w:eastAsia="標楷體" w:hAnsi="標楷體"/>
          <w:szCs w:val="24"/>
        </w:rPr>
        <w:t xml:space="preserve">    職場教保服務中心，</w:t>
      </w:r>
      <w:proofErr w:type="gramStart"/>
      <w:r w:rsidRPr="00DA4434">
        <w:rPr>
          <w:rFonts w:ascii="標楷體" w:eastAsia="標楷體" w:hAnsi="標楷體"/>
          <w:szCs w:val="24"/>
        </w:rPr>
        <w:t>其教保</w:t>
      </w:r>
      <w:proofErr w:type="gramEnd"/>
      <w:r w:rsidRPr="00DA4434">
        <w:rPr>
          <w:rFonts w:ascii="標楷體" w:eastAsia="標楷體" w:hAnsi="標楷體"/>
          <w:szCs w:val="24"/>
        </w:rPr>
        <w:t>服務人員及其他服務人員之僱用規定如下：</w:t>
      </w:r>
    </w:p>
    <w:p w14:paraId="5461A72D"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一、教保服務人員及其他服務人員之配置，應依本辦法第十九條規定辦理。</w:t>
      </w:r>
    </w:p>
    <w:p w14:paraId="4157546C"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二、依前款規定僱用之教保服務人員及其他服務人員，其勞動條件，悉依勞動基準法相關法令規定辦理。</w:t>
      </w:r>
    </w:p>
    <w:p w14:paraId="4E4E7C5D" w14:textId="77777777" w:rsidR="00AD6678" w:rsidRPr="00DA4434" w:rsidRDefault="00FA3541">
      <w:pPr>
        <w:tabs>
          <w:tab w:val="left" w:pos="1648"/>
        </w:tabs>
        <w:spacing w:before="120" w:line="300" w:lineRule="exact"/>
        <w:ind w:left="1922" w:hanging="482"/>
        <w:jc w:val="both"/>
      </w:pPr>
      <w:r w:rsidRPr="00DA4434">
        <w:rPr>
          <w:rFonts w:ascii="標楷體" w:eastAsia="標楷體" w:hAnsi="標楷體"/>
          <w:szCs w:val="24"/>
        </w:rPr>
        <w:t>三、職場教保服務中心之教保服務人員及其他服務人員，應以乙方名義僱用，且至遲應於僱用後三十</w:t>
      </w:r>
      <w:proofErr w:type="gramStart"/>
      <w:r w:rsidRPr="00DA4434">
        <w:rPr>
          <w:rFonts w:ascii="標楷體" w:eastAsia="標楷體" w:hAnsi="標楷體"/>
          <w:szCs w:val="24"/>
        </w:rPr>
        <w:t>個</w:t>
      </w:r>
      <w:proofErr w:type="gramEnd"/>
      <w:r w:rsidRPr="00DA4434">
        <w:rPr>
          <w:rFonts w:ascii="標楷體" w:eastAsia="標楷體" w:hAnsi="標楷體"/>
          <w:szCs w:val="24"/>
        </w:rPr>
        <w:t>工作日內，於全國教保資訊網填報系統登載相關資料，並報直轄市、縣（市）主管機關備查；人員異動時，亦同。終止或解除僱用契約時，由乙方依勞動基準法相關法令規定辦理。</w:t>
      </w:r>
    </w:p>
    <w:p w14:paraId="3405E06A" w14:textId="77777777" w:rsidR="00AD6678" w:rsidRPr="00DA4434" w:rsidRDefault="00FA3541">
      <w:pPr>
        <w:tabs>
          <w:tab w:val="left" w:pos="1648"/>
        </w:tabs>
        <w:spacing w:before="120" w:after="40" w:line="300" w:lineRule="exact"/>
        <w:ind w:left="1922" w:hanging="482"/>
        <w:jc w:val="both"/>
      </w:pPr>
      <w:r w:rsidRPr="00DA4434">
        <w:rPr>
          <w:rFonts w:ascii="標楷體" w:eastAsia="標楷體" w:hAnsi="標楷體"/>
          <w:szCs w:val="24"/>
        </w:rPr>
        <w:t>四、職場教保服務中心之總務、會計職務或工作，不得由下列人員及其配偶、三親等以內血親、姻親擔任：</w:t>
      </w:r>
    </w:p>
    <w:p w14:paraId="607F1A2C"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)職場教保服務中心之負責人及主任。</w:t>
      </w:r>
    </w:p>
    <w:p w14:paraId="071BF7C2" w14:textId="77777777" w:rsidR="00AD6678" w:rsidRPr="00DA4434" w:rsidRDefault="00FA3541">
      <w:pPr>
        <w:tabs>
          <w:tab w:val="left" w:pos="1648"/>
        </w:tabs>
        <w:spacing w:line="300" w:lineRule="exact"/>
        <w:ind w:left="2400" w:hanging="480"/>
      </w:pPr>
      <w:r w:rsidRPr="00DA4434">
        <w:rPr>
          <w:rFonts w:ascii="標楷體" w:eastAsia="標楷體" w:hAnsi="標楷體"/>
          <w:szCs w:val="24"/>
        </w:rPr>
        <w:t>(二)職場教保服務中心所屬非營利法人之代表人、董(理)事。</w:t>
      </w:r>
    </w:p>
    <w:p w14:paraId="56FC84EC" w14:textId="77777777" w:rsidR="00AD6678" w:rsidRPr="00DA4434" w:rsidRDefault="00FA3541">
      <w:pPr>
        <w:spacing w:before="120" w:after="120" w:line="300" w:lineRule="exact"/>
        <w:jc w:val="both"/>
        <w:rPr>
          <w:rFonts w:ascii="標楷體" w:eastAsia="標楷體" w:hAnsi="標楷體"/>
          <w:b/>
          <w:szCs w:val="24"/>
        </w:rPr>
      </w:pPr>
      <w:r w:rsidRPr="00DA4434">
        <w:rPr>
          <w:rFonts w:ascii="標楷體" w:eastAsia="標楷體" w:hAnsi="標楷體"/>
          <w:b/>
          <w:szCs w:val="24"/>
        </w:rPr>
        <w:t>第十三條</w:t>
      </w:r>
      <w:r w:rsidRPr="00DA4434">
        <w:rPr>
          <w:rFonts w:ascii="標楷體" w:eastAsia="標楷體" w:hAnsi="標楷體"/>
          <w:b/>
          <w:szCs w:val="24"/>
        </w:rPr>
        <w:tab/>
        <w:t>人事管理</w:t>
      </w:r>
    </w:p>
    <w:p w14:paraId="30843B76" w14:textId="77777777" w:rsidR="00AD6678" w:rsidRPr="00DA4434" w:rsidRDefault="00FA3541">
      <w:pPr>
        <w:spacing w:line="300" w:lineRule="exact"/>
        <w:ind w:left="1418"/>
        <w:jc w:val="both"/>
        <w:textAlignment w:val="auto"/>
        <w:rPr>
          <w:rFonts w:ascii="標楷體" w:eastAsia="標楷體" w:hAnsi="標楷體"/>
          <w:szCs w:val="24"/>
        </w:rPr>
      </w:pPr>
      <w:r w:rsidRPr="00DA4434">
        <w:rPr>
          <w:rFonts w:ascii="標楷體" w:eastAsia="標楷體" w:hAnsi="標楷體"/>
          <w:szCs w:val="24"/>
        </w:rPr>
        <w:t xml:space="preserve">    乙方應擬訂職場教保服務中心行政組織、人員配置及人事管理規章等重要章則，並應符合本辦法、勞動基準法、性別平等工作法等相關法規。</w:t>
      </w:r>
    </w:p>
    <w:p w14:paraId="5BE9DCA8" w14:textId="77777777" w:rsidR="00AD6678" w:rsidRPr="00DA4434" w:rsidRDefault="00FA3541">
      <w:pPr>
        <w:tabs>
          <w:tab w:val="left" w:pos="1648"/>
        </w:tabs>
        <w:spacing w:line="300" w:lineRule="exact"/>
        <w:ind w:left="1440" w:right="238" w:firstLine="482"/>
        <w:jc w:val="both"/>
      </w:pPr>
      <w:r w:rsidRPr="00DA4434">
        <w:rPr>
          <w:rFonts w:ascii="標楷體" w:eastAsia="標楷體" w:hAnsi="標楷體"/>
          <w:szCs w:val="24"/>
        </w:rPr>
        <w:t>乙方提供職場教保服務中心教保服務，不得僱用違反就業服務法、</w:t>
      </w:r>
      <w:proofErr w:type="gramStart"/>
      <w:r w:rsidRPr="00DA4434">
        <w:rPr>
          <w:rFonts w:ascii="標楷體" w:eastAsia="標楷體" w:hAnsi="標楷體"/>
          <w:bCs/>
          <w:szCs w:val="24"/>
        </w:rPr>
        <w:t>具</w:t>
      </w:r>
      <w:r w:rsidRPr="00DA4434">
        <w:rPr>
          <w:rFonts w:ascii="標楷體" w:eastAsia="標楷體" w:hAnsi="標楷體"/>
          <w:szCs w:val="24"/>
        </w:rPr>
        <w:t>教保</w:t>
      </w:r>
      <w:proofErr w:type="gramEnd"/>
      <w:r w:rsidRPr="00DA4434">
        <w:rPr>
          <w:rFonts w:ascii="標楷體" w:eastAsia="標楷體" w:hAnsi="標楷體"/>
          <w:szCs w:val="24"/>
        </w:rPr>
        <w:t>服務人員條例或幼兒教育及照顧法</w:t>
      </w:r>
      <w:r w:rsidRPr="00DA4434">
        <w:rPr>
          <w:rFonts w:ascii="標楷體" w:eastAsia="標楷體" w:hAnsi="標楷體"/>
          <w:bCs/>
          <w:szCs w:val="24"/>
        </w:rPr>
        <w:t>所定消極資格</w:t>
      </w:r>
      <w:r w:rsidRPr="00DA4434">
        <w:rPr>
          <w:rFonts w:ascii="標楷體" w:eastAsia="標楷體" w:hAnsi="標楷體"/>
          <w:szCs w:val="24"/>
        </w:rPr>
        <w:t>之人員。</w:t>
      </w:r>
    </w:p>
    <w:p w14:paraId="35C2FB1D" w14:textId="77777777" w:rsidR="00AD6678" w:rsidRPr="00DA4434" w:rsidRDefault="00FA3541">
      <w:pPr>
        <w:tabs>
          <w:tab w:val="left" w:pos="1648"/>
        </w:tabs>
        <w:spacing w:line="300" w:lineRule="exact"/>
        <w:ind w:left="1440" w:right="240" w:firstLine="480"/>
        <w:jc w:val="both"/>
      </w:pPr>
      <w:r w:rsidRPr="00DA4434">
        <w:rPr>
          <w:rFonts w:ascii="標楷體" w:eastAsia="標楷體" w:hAnsi="標楷體"/>
          <w:szCs w:val="24"/>
        </w:rPr>
        <w:lastRenderedPageBreak/>
        <w:t>職場教保服務中心對其教保服務人員及其他服務人員之薪資及考核規定如下：</w:t>
      </w:r>
    </w:p>
    <w:p w14:paraId="14285876" w14:textId="77777777" w:rsidR="00AD6678" w:rsidRPr="00DA4434" w:rsidRDefault="00FA3541">
      <w:pPr>
        <w:tabs>
          <w:tab w:val="left" w:pos="1648"/>
        </w:tabs>
        <w:spacing w:before="120" w:line="300" w:lineRule="exact"/>
        <w:ind w:left="1922" w:hanging="482"/>
      </w:pPr>
      <w:r w:rsidRPr="00DA4434">
        <w:rPr>
          <w:rFonts w:ascii="標楷體" w:eastAsia="標楷體" w:hAnsi="標楷體"/>
          <w:szCs w:val="24"/>
        </w:rPr>
        <w:t>一、乙方應依本辦法、勞動基準法、性別平等工作法及薪資支給規定，發給教保服務人員及其他服務人員薪資，並提供相關福利；其薪資及相關福利，應納入僱用契約。</w:t>
      </w:r>
    </w:p>
    <w:p w14:paraId="6AD660EF" w14:textId="77777777" w:rsidR="00AD6678" w:rsidRPr="00DA4434" w:rsidRDefault="00FA3541">
      <w:pPr>
        <w:tabs>
          <w:tab w:val="left" w:pos="1648"/>
        </w:tabs>
        <w:spacing w:before="120" w:line="300" w:lineRule="exact"/>
        <w:ind w:left="1922" w:hanging="482"/>
        <w:rPr>
          <w:rFonts w:ascii="標楷體" w:eastAsia="標楷體" w:hAnsi="標楷體"/>
          <w:szCs w:val="24"/>
        </w:rPr>
      </w:pPr>
      <w:r w:rsidRPr="00DA4434">
        <w:rPr>
          <w:rFonts w:ascii="標楷體" w:eastAsia="標楷體" w:hAnsi="標楷體"/>
          <w:szCs w:val="24"/>
        </w:rPr>
        <w:t>二、前款薪資之支給、績效獎金支領及年終工作獎金之核發，應依本辦法第二十五條規定辦理。</w:t>
      </w:r>
    </w:p>
    <w:p w14:paraId="3D51A843" w14:textId="77777777" w:rsidR="00AD6678" w:rsidRPr="00DA4434" w:rsidRDefault="00FA3541">
      <w:pPr>
        <w:tabs>
          <w:tab w:val="left" w:pos="1648"/>
        </w:tabs>
        <w:spacing w:before="120" w:line="300" w:lineRule="exact"/>
        <w:ind w:left="1922" w:hanging="482"/>
        <w:rPr>
          <w:rFonts w:ascii="標楷體" w:eastAsia="標楷體" w:hAnsi="標楷體"/>
          <w:szCs w:val="24"/>
        </w:rPr>
      </w:pPr>
      <w:r w:rsidRPr="00DA4434">
        <w:rPr>
          <w:rFonts w:ascii="標楷體" w:eastAsia="標楷體" w:hAnsi="標楷體"/>
          <w:szCs w:val="24"/>
        </w:rPr>
        <w:t>三、教保服務人員及其他服務人員之年終考核</w:t>
      </w:r>
      <w:proofErr w:type="gramStart"/>
      <w:r w:rsidRPr="00DA4434">
        <w:rPr>
          <w:rFonts w:ascii="標楷體" w:eastAsia="標楷體" w:hAnsi="標楷體"/>
          <w:szCs w:val="24"/>
        </w:rPr>
        <w:t>及晉薪</w:t>
      </w:r>
      <w:proofErr w:type="gramEnd"/>
      <w:r w:rsidRPr="00DA4434">
        <w:rPr>
          <w:rFonts w:ascii="標楷體" w:eastAsia="標楷體" w:hAnsi="標楷體"/>
          <w:szCs w:val="24"/>
        </w:rPr>
        <w:t>，應依本辦法第二十六條規定辦理。</w:t>
      </w:r>
    </w:p>
    <w:p w14:paraId="00B0DA80" w14:textId="77777777" w:rsidR="00AD6678" w:rsidRPr="00DA4434" w:rsidRDefault="00FA3541">
      <w:pPr>
        <w:spacing w:before="120" w:after="120" w:line="300" w:lineRule="exact"/>
        <w:jc w:val="both"/>
      </w:pPr>
      <w:r w:rsidRPr="00DA4434">
        <w:rPr>
          <w:rFonts w:ascii="標楷體" w:eastAsia="標楷體" w:hAnsi="標楷體"/>
          <w:b/>
          <w:szCs w:val="24"/>
        </w:rPr>
        <w:t>第十四條</w:t>
      </w:r>
      <w:r w:rsidRPr="00DA4434">
        <w:rPr>
          <w:rFonts w:ascii="標楷體" w:eastAsia="標楷體" w:hAnsi="標楷體"/>
          <w:b/>
          <w:szCs w:val="24"/>
        </w:rPr>
        <w:tab/>
        <w:t>管考機制</w:t>
      </w:r>
    </w:p>
    <w:p w14:paraId="1BBB10E8" w14:textId="77777777" w:rsidR="00AD6678" w:rsidRPr="00DA4434" w:rsidRDefault="00FA3541">
      <w:pPr>
        <w:tabs>
          <w:tab w:val="left" w:pos="1648"/>
        </w:tabs>
        <w:spacing w:line="300" w:lineRule="exact"/>
        <w:ind w:left="1440" w:right="240" w:firstLine="480"/>
        <w:jc w:val="both"/>
        <w:rPr>
          <w:rFonts w:ascii="標楷體" w:eastAsia="標楷體" w:hAnsi="標楷體"/>
          <w:szCs w:val="24"/>
        </w:rPr>
      </w:pPr>
      <w:r w:rsidRPr="00DA4434">
        <w:rPr>
          <w:rFonts w:ascii="標楷體" w:eastAsia="標楷體" w:hAnsi="標楷體"/>
          <w:szCs w:val="24"/>
        </w:rPr>
        <w:t>甲方應依本辦法第二十八條規定，辦理下列事項，乙方應配合為之：</w:t>
      </w:r>
    </w:p>
    <w:p w14:paraId="728454CB" w14:textId="7946387C"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一、審查：職場教保服務中心應於每學年度結束</w:t>
      </w:r>
      <w:r w:rsidR="002D704F" w:rsidRPr="00DA4434">
        <w:rPr>
          <w:rFonts w:ascii="標楷體" w:eastAsia="標楷體" w:hAnsi="標楷體" w:hint="eastAsia"/>
          <w:szCs w:val="24"/>
          <w:u w:val="thick"/>
        </w:rPr>
        <w:t xml:space="preserve"> 六十 </w:t>
      </w:r>
      <w:r w:rsidRPr="00DA4434">
        <w:rPr>
          <w:rFonts w:ascii="標楷體" w:eastAsia="標楷體" w:hAnsi="標楷體"/>
          <w:szCs w:val="24"/>
        </w:rPr>
        <w:t>日內，報送前學年度工作報告、前學年度預、決算書、資產負債表及收支餘</w:t>
      </w:r>
      <w:proofErr w:type="gramStart"/>
      <w:r w:rsidRPr="00DA4434">
        <w:rPr>
          <w:rFonts w:ascii="標楷體" w:eastAsia="標楷體" w:hAnsi="標楷體"/>
          <w:szCs w:val="24"/>
        </w:rPr>
        <w:t>絀</w:t>
      </w:r>
      <w:proofErr w:type="gramEnd"/>
      <w:r w:rsidRPr="00DA4434">
        <w:rPr>
          <w:rFonts w:ascii="標楷體" w:eastAsia="標楷體" w:hAnsi="標楷體"/>
          <w:szCs w:val="24"/>
        </w:rPr>
        <w:t>表、當學年度工作計畫及收支預算編列明細表，</w:t>
      </w:r>
      <w:proofErr w:type="gramStart"/>
      <w:r w:rsidRPr="00DA4434">
        <w:rPr>
          <w:rFonts w:ascii="標楷體" w:eastAsia="標楷體" w:hAnsi="標楷體"/>
          <w:szCs w:val="24"/>
        </w:rPr>
        <w:t>予甲方進行</w:t>
      </w:r>
      <w:proofErr w:type="gramEnd"/>
      <w:r w:rsidRPr="00DA4434">
        <w:rPr>
          <w:rFonts w:ascii="標楷體" w:eastAsia="標楷體" w:hAnsi="標楷體"/>
          <w:szCs w:val="24"/>
        </w:rPr>
        <w:t>審查。</w:t>
      </w:r>
    </w:p>
    <w:p w14:paraId="59B5E425"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二、到職場教保服務中心檢查：職場教保服務中心每學年至少應接受檢查一次。但本辦法另有規定者，依規定辦理。</w:t>
      </w:r>
    </w:p>
    <w:p w14:paraId="31FE535B" w14:textId="77777777" w:rsidR="00AD6678" w:rsidRPr="00DA4434" w:rsidRDefault="00FA3541">
      <w:pPr>
        <w:spacing w:before="120" w:after="120" w:line="300" w:lineRule="exact"/>
        <w:jc w:val="both"/>
      </w:pPr>
      <w:r w:rsidRPr="00DA4434">
        <w:rPr>
          <w:rFonts w:ascii="標楷體" w:eastAsia="標楷體" w:hAnsi="標楷體"/>
          <w:b/>
          <w:szCs w:val="24"/>
        </w:rPr>
        <w:t>第十五條    績效考評</w:t>
      </w:r>
    </w:p>
    <w:p w14:paraId="04D0A3D4" w14:textId="77777777" w:rsidR="00AD6678" w:rsidRPr="00DA4434" w:rsidRDefault="00FA3541">
      <w:pPr>
        <w:spacing w:line="300" w:lineRule="exact"/>
        <w:ind w:left="1416"/>
        <w:jc w:val="both"/>
        <w:rPr>
          <w:rFonts w:ascii="標楷體" w:eastAsia="標楷體" w:hAnsi="標楷體"/>
          <w:szCs w:val="24"/>
        </w:rPr>
      </w:pPr>
      <w:r w:rsidRPr="00DA4434">
        <w:rPr>
          <w:rFonts w:ascii="標楷體" w:eastAsia="標楷體" w:hAnsi="標楷體"/>
          <w:szCs w:val="24"/>
        </w:rPr>
        <w:t xml:space="preserve">　　甲方應依本辦法第二十八條規定，於期限內完成職場教保服務中心之績效考評；其考評項目及其他相關事項，應符合本辦法第二十九條規定。</w:t>
      </w:r>
    </w:p>
    <w:p w14:paraId="5329A05B" w14:textId="77777777" w:rsidR="00AD6678" w:rsidRPr="00DA4434" w:rsidRDefault="00FA3541">
      <w:pPr>
        <w:spacing w:line="300" w:lineRule="exact"/>
        <w:ind w:left="1416"/>
        <w:jc w:val="both"/>
        <w:rPr>
          <w:rFonts w:ascii="標楷體" w:eastAsia="標楷體" w:hAnsi="標楷體"/>
          <w:szCs w:val="24"/>
        </w:rPr>
      </w:pPr>
      <w:r w:rsidRPr="00DA4434">
        <w:rPr>
          <w:rFonts w:ascii="標楷體" w:eastAsia="標楷體" w:hAnsi="標楷體"/>
          <w:szCs w:val="24"/>
        </w:rPr>
        <w:t xml:space="preserve">　　前項績效考評結果達七十分以上者為通過；未滿七十分者為不通過。</w:t>
      </w:r>
    </w:p>
    <w:p w14:paraId="7EF9A091" w14:textId="77777777" w:rsidR="00AD6678" w:rsidRPr="00DA4434" w:rsidRDefault="00FA3541">
      <w:pPr>
        <w:spacing w:line="300" w:lineRule="exact"/>
        <w:jc w:val="both"/>
        <w:rPr>
          <w:rFonts w:ascii="標楷體" w:eastAsia="標楷體" w:hAnsi="標楷體"/>
          <w:szCs w:val="24"/>
        </w:rPr>
      </w:pPr>
      <w:r w:rsidRPr="00DA4434">
        <w:rPr>
          <w:rFonts w:ascii="標楷體" w:eastAsia="標楷體" w:hAnsi="標楷體"/>
          <w:szCs w:val="24"/>
        </w:rPr>
        <w:t xml:space="preserve">　　　　　　　　績效考評結果達九十分以上者，依相關規定予以獎勵。</w:t>
      </w:r>
    </w:p>
    <w:p w14:paraId="4991CEE4" w14:textId="77777777" w:rsidR="00AD6678" w:rsidRPr="00DA4434" w:rsidRDefault="00FA3541">
      <w:pPr>
        <w:spacing w:before="120" w:after="120" w:line="300" w:lineRule="exact"/>
        <w:jc w:val="both"/>
      </w:pPr>
      <w:r w:rsidRPr="00DA4434">
        <w:rPr>
          <w:rFonts w:ascii="標楷體" w:eastAsia="標楷體" w:hAnsi="標楷體"/>
          <w:b/>
          <w:szCs w:val="24"/>
        </w:rPr>
        <w:t>第十六條</w:t>
      </w:r>
      <w:r w:rsidRPr="00DA4434">
        <w:rPr>
          <w:rFonts w:ascii="標楷體" w:eastAsia="標楷體" w:hAnsi="標楷體"/>
          <w:b/>
          <w:szCs w:val="24"/>
        </w:rPr>
        <w:tab/>
        <w:t>契約之修正</w:t>
      </w:r>
    </w:p>
    <w:p w14:paraId="79BAD02D" w14:textId="77777777" w:rsidR="00AD6678" w:rsidRPr="00DA4434" w:rsidRDefault="00FA3541">
      <w:pPr>
        <w:spacing w:line="300" w:lineRule="exact"/>
        <w:ind w:left="1920" w:hanging="480"/>
        <w:jc w:val="both"/>
        <w:rPr>
          <w:rFonts w:ascii="標楷體" w:eastAsia="標楷體" w:hAnsi="標楷體"/>
          <w:szCs w:val="24"/>
        </w:rPr>
      </w:pPr>
      <w:r w:rsidRPr="00DA4434">
        <w:rPr>
          <w:rFonts w:ascii="標楷體" w:eastAsia="標楷體" w:hAnsi="標楷體"/>
          <w:szCs w:val="24"/>
        </w:rPr>
        <w:t xml:space="preserve">    本契約有下列情形之</w:t>
      </w:r>
      <w:proofErr w:type="gramStart"/>
      <w:r w:rsidRPr="00DA4434">
        <w:rPr>
          <w:rFonts w:ascii="標楷體" w:eastAsia="標楷體" w:hAnsi="標楷體"/>
          <w:szCs w:val="24"/>
        </w:rPr>
        <w:t>一</w:t>
      </w:r>
      <w:proofErr w:type="gramEnd"/>
      <w:r w:rsidRPr="00DA4434">
        <w:rPr>
          <w:rFonts w:ascii="標楷體" w:eastAsia="標楷體" w:hAnsi="標楷體"/>
          <w:szCs w:val="24"/>
        </w:rPr>
        <w:t>者，得修正之：</w:t>
      </w:r>
    </w:p>
    <w:p w14:paraId="0ED135E7" w14:textId="77777777" w:rsidR="00AD6678" w:rsidRPr="00DA4434" w:rsidRDefault="00FA3541">
      <w:pPr>
        <w:tabs>
          <w:tab w:val="left" w:pos="1648"/>
        </w:tabs>
        <w:spacing w:before="120" w:line="300" w:lineRule="exact"/>
        <w:ind w:left="1922" w:hanging="482"/>
        <w:jc w:val="both"/>
        <w:rPr>
          <w:rFonts w:ascii="標楷體" w:eastAsia="標楷體" w:hAnsi="標楷體"/>
          <w:szCs w:val="24"/>
        </w:rPr>
      </w:pPr>
      <w:r w:rsidRPr="00DA4434">
        <w:rPr>
          <w:rFonts w:ascii="標楷體" w:eastAsia="標楷體" w:hAnsi="標楷體"/>
          <w:szCs w:val="24"/>
        </w:rPr>
        <w:t>一、本契約有效期間內，相關法令有修正者，甲方得斟酌情形修正本契約內容。</w:t>
      </w:r>
    </w:p>
    <w:p w14:paraId="0B0D9399" w14:textId="77777777" w:rsidR="00AD6678" w:rsidRPr="00DA4434" w:rsidRDefault="00FA3541">
      <w:pPr>
        <w:tabs>
          <w:tab w:val="left" w:pos="1648"/>
        </w:tabs>
        <w:spacing w:before="120" w:after="40" w:line="300" w:lineRule="exact"/>
        <w:ind w:left="1922" w:hanging="482"/>
        <w:jc w:val="both"/>
        <w:rPr>
          <w:rFonts w:ascii="標楷體" w:eastAsia="標楷體" w:hAnsi="標楷體"/>
          <w:szCs w:val="24"/>
        </w:rPr>
      </w:pPr>
      <w:r w:rsidRPr="00DA4434">
        <w:rPr>
          <w:rFonts w:ascii="標楷體" w:eastAsia="標楷體" w:hAnsi="標楷體"/>
          <w:szCs w:val="24"/>
        </w:rPr>
        <w:t>二、本契約有下列情形之</w:t>
      </w:r>
      <w:proofErr w:type="gramStart"/>
      <w:r w:rsidRPr="00DA4434">
        <w:rPr>
          <w:rFonts w:ascii="標楷體" w:eastAsia="標楷體" w:hAnsi="標楷體"/>
          <w:szCs w:val="24"/>
        </w:rPr>
        <w:t>一</w:t>
      </w:r>
      <w:proofErr w:type="gramEnd"/>
      <w:r w:rsidRPr="00DA4434">
        <w:rPr>
          <w:rFonts w:ascii="標楷體" w:eastAsia="標楷體" w:hAnsi="標楷體"/>
          <w:szCs w:val="24"/>
        </w:rPr>
        <w:t>者，乙方或甲方得自事實發生之日起三十日內，以書面提出修正之請求：</w:t>
      </w:r>
    </w:p>
    <w:p w14:paraId="22E3FC4C"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)契約內容未盡事宜或意義不明。</w:t>
      </w:r>
    </w:p>
    <w:p w14:paraId="1F52AD6D"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(二)政策、法令、締約主體變更，或補助經費預算經刪減。</w:t>
      </w:r>
    </w:p>
    <w:p w14:paraId="41D402D1"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(三)服務需求變更。</w:t>
      </w:r>
    </w:p>
    <w:p w14:paraId="7D7CEC0E"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(四)土地、建物、設施及設備變更。</w:t>
      </w:r>
    </w:p>
    <w:p w14:paraId="3C78D703" w14:textId="77777777" w:rsidR="00AD6678" w:rsidRPr="00DA4434" w:rsidRDefault="00FA3541">
      <w:pPr>
        <w:tabs>
          <w:tab w:val="left" w:pos="1648"/>
        </w:tabs>
        <w:spacing w:line="300" w:lineRule="exact"/>
        <w:ind w:left="2400" w:hanging="480"/>
        <w:rPr>
          <w:rFonts w:ascii="標楷體" w:eastAsia="標楷體" w:hAnsi="標楷體"/>
          <w:szCs w:val="24"/>
        </w:rPr>
      </w:pPr>
      <w:r w:rsidRPr="00DA4434">
        <w:rPr>
          <w:rFonts w:ascii="標楷體" w:eastAsia="標楷體" w:hAnsi="標楷體"/>
          <w:szCs w:val="24"/>
        </w:rPr>
        <w:t>(五)不可抗力情事發生。</w:t>
      </w:r>
    </w:p>
    <w:p w14:paraId="02DD66BC" w14:textId="77777777" w:rsidR="00AD6678" w:rsidRPr="00DA4434" w:rsidRDefault="00FA3541">
      <w:pPr>
        <w:tabs>
          <w:tab w:val="left" w:pos="1648"/>
        </w:tabs>
        <w:spacing w:after="120" w:line="300" w:lineRule="exact"/>
        <w:ind w:left="2404" w:hanging="482"/>
        <w:rPr>
          <w:rFonts w:ascii="標楷體" w:eastAsia="標楷體" w:hAnsi="標楷體"/>
          <w:szCs w:val="24"/>
        </w:rPr>
      </w:pPr>
      <w:r w:rsidRPr="00DA4434">
        <w:rPr>
          <w:rFonts w:ascii="標楷體" w:eastAsia="標楷體" w:hAnsi="標楷體"/>
          <w:szCs w:val="24"/>
        </w:rPr>
        <w:t>(六)其他甲方或乙方提出之事由。</w:t>
      </w:r>
    </w:p>
    <w:p w14:paraId="02BAE935" w14:textId="77777777" w:rsidR="00AD6678" w:rsidRPr="00DA4434" w:rsidRDefault="00FA3541">
      <w:pPr>
        <w:spacing w:line="300" w:lineRule="exact"/>
        <w:ind w:left="1416" w:firstLine="566"/>
        <w:jc w:val="both"/>
        <w:rPr>
          <w:rFonts w:ascii="標楷體" w:eastAsia="標楷體" w:hAnsi="標楷體"/>
          <w:szCs w:val="24"/>
        </w:rPr>
      </w:pPr>
      <w:r w:rsidRPr="00DA4434">
        <w:rPr>
          <w:rFonts w:ascii="標楷體" w:eastAsia="標楷體" w:hAnsi="標楷體"/>
          <w:szCs w:val="24"/>
        </w:rPr>
        <w:t>前項修正，涉及增加招收人數及營運成本者，應由</w:t>
      </w:r>
      <w:proofErr w:type="gramStart"/>
      <w:r w:rsidRPr="00DA4434">
        <w:rPr>
          <w:rFonts w:ascii="標楷體" w:eastAsia="標楷體" w:hAnsi="標楷體"/>
          <w:szCs w:val="24"/>
        </w:rPr>
        <w:t>甲方報中央</w:t>
      </w:r>
      <w:proofErr w:type="gramEnd"/>
      <w:r w:rsidRPr="00DA4434">
        <w:rPr>
          <w:rFonts w:ascii="標楷體" w:eastAsia="標楷體" w:hAnsi="標楷體"/>
          <w:szCs w:val="24"/>
        </w:rPr>
        <w:t>主管機關同意後為之。</w:t>
      </w:r>
    </w:p>
    <w:p w14:paraId="57913E7E" w14:textId="77777777" w:rsidR="00AD6678" w:rsidRPr="00DA4434" w:rsidRDefault="00FA3541">
      <w:pPr>
        <w:spacing w:before="120" w:after="120" w:line="300" w:lineRule="exact"/>
        <w:jc w:val="both"/>
      </w:pPr>
      <w:r w:rsidRPr="00DA4434">
        <w:rPr>
          <w:rFonts w:ascii="標楷體" w:eastAsia="標楷體" w:hAnsi="標楷體"/>
          <w:b/>
          <w:szCs w:val="24"/>
        </w:rPr>
        <w:t>第十七條</w:t>
      </w:r>
      <w:r w:rsidRPr="00DA4434">
        <w:rPr>
          <w:rFonts w:ascii="標楷體" w:eastAsia="標楷體" w:hAnsi="標楷體"/>
          <w:b/>
          <w:szCs w:val="24"/>
        </w:rPr>
        <w:tab/>
        <w:t>契約之續辦</w:t>
      </w:r>
    </w:p>
    <w:p w14:paraId="7A174700" w14:textId="77777777" w:rsidR="00AD6678" w:rsidRPr="00DA4434" w:rsidRDefault="00FA3541">
      <w:pPr>
        <w:tabs>
          <w:tab w:val="left" w:pos="1648"/>
        </w:tabs>
        <w:spacing w:line="300" w:lineRule="exact"/>
        <w:ind w:left="1440" w:firstLine="480"/>
        <w:jc w:val="both"/>
      </w:pPr>
      <w:r w:rsidRPr="00DA4434">
        <w:rPr>
          <w:rFonts w:ascii="標楷體" w:eastAsia="標楷體" w:hAnsi="標楷體"/>
        </w:rPr>
        <w:lastRenderedPageBreak/>
        <w:t>甲方得視員工子女、孫子女需求於本契約屆滿八個月前，通知乙方提出後續四學年之經營計畫書，經甲方依本辦法第三十條第一項規定，同意後繼續辦理。</w:t>
      </w:r>
    </w:p>
    <w:p w14:paraId="6A0BBE63" w14:textId="77777777" w:rsidR="00AD6678" w:rsidRPr="00DA4434" w:rsidRDefault="00FA3541">
      <w:pPr>
        <w:spacing w:before="120" w:after="120" w:line="300" w:lineRule="exact"/>
        <w:jc w:val="both"/>
      </w:pPr>
      <w:r w:rsidRPr="00DA4434">
        <w:rPr>
          <w:rFonts w:ascii="標楷體" w:eastAsia="標楷體" w:hAnsi="標楷體"/>
          <w:b/>
          <w:szCs w:val="24"/>
        </w:rPr>
        <w:t>第十八條</w:t>
      </w:r>
      <w:r w:rsidRPr="00DA4434">
        <w:rPr>
          <w:rFonts w:ascii="標楷體" w:eastAsia="標楷體" w:hAnsi="標楷體"/>
          <w:b/>
          <w:szCs w:val="24"/>
        </w:rPr>
        <w:tab/>
        <w:t>契約之終止</w:t>
      </w:r>
    </w:p>
    <w:p w14:paraId="5F93D1AD" w14:textId="77777777" w:rsidR="00AD6678" w:rsidRPr="00DA4434" w:rsidRDefault="00FA3541">
      <w:pPr>
        <w:tabs>
          <w:tab w:val="left" w:pos="1648"/>
        </w:tabs>
        <w:spacing w:line="300" w:lineRule="exact"/>
        <w:ind w:left="1440"/>
        <w:jc w:val="both"/>
      </w:pPr>
      <w:r w:rsidRPr="00DA4434">
        <w:rPr>
          <w:rFonts w:ascii="標楷體" w:eastAsia="標楷體" w:hAnsi="標楷體"/>
          <w:szCs w:val="24"/>
        </w:rPr>
        <w:t xml:space="preserve">    甲方未於前條所定期間通知乙方申請續辦，或乙方申請續辦未經甲方</w:t>
      </w:r>
      <w:r w:rsidRPr="00DA4434">
        <w:rPr>
          <w:rFonts w:ascii="標楷體" w:eastAsia="標楷體" w:hAnsi="標楷體"/>
        </w:rPr>
        <w:t>同意</w:t>
      </w:r>
      <w:r w:rsidRPr="00DA4434">
        <w:rPr>
          <w:rFonts w:ascii="標楷體" w:eastAsia="標楷體" w:hAnsi="標楷體"/>
          <w:szCs w:val="24"/>
        </w:rPr>
        <w:t>者，本契約期間屆滿時，應終止辦理，並由甲方公告之。</w:t>
      </w:r>
    </w:p>
    <w:p w14:paraId="44DFC166" w14:textId="77777777" w:rsidR="00AD6678" w:rsidRPr="00DA4434" w:rsidRDefault="00FA3541">
      <w:pPr>
        <w:tabs>
          <w:tab w:val="left" w:pos="1648"/>
        </w:tabs>
        <w:spacing w:line="300" w:lineRule="exact"/>
        <w:ind w:left="1440"/>
        <w:jc w:val="both"/>
      </w:pPr>
      <w:r w:rsidRPr="00DA4434">
        <w:rPr>
          <w:rFonts w:ascii="標楷體" w:eastAsia="標楷體" w:hAnsi="標楷體"/>
          <w:szCs w:val="24"/>
        </w:rPr>
        <w:t xml:space="preserve">    乙方及其職場教保服務中心有本辦法第三十條第三項所定情形之</w:t>
      </w:r>
      <w:proofErr w:type="gramStart"/>
      <w:r w:rsidRPr="00DA4434">
        <w:rPr>
          <w:rFonts w:ascii="標楷體" w:eastAsia="標楷體" w:hAnsi="標楷體"/>
          <w:szCs w:val="24"/>
        </w:rPr>
        <w:t>一</w:t>
      </w:r>
      <w:proofErr w:type="gramEnd"/>
      <w:r w:rsidRPr="00DA4434">
        <w:rPr>
          <w:rFonts w:ascii="標楷體" w:eastAsia="標楷體" w:hAnsi="標楷體"/>
          <w:szCs w:val="24"/>
        </w:rPr>
        <w:t>者，甲方應以書面通知乙方終止契約。</w:t>
      </w:r>
    </w:p>
    <w:p w14:paraId="570B40F1" w14:textId="32B6EC8B" w:rsidR="00AD6678" w:rsidRPr="00DA4434" w:rsidRDefault="00FA3541">
      <w:pPr>
        <w:tabs>
          <w:tab w:val="left" w:pos="1648"/>
        </w:tabs>
        <w:spacing w:line="300" w:lineRule="exact"/>
        <w:ind w:left="1440" w:firstLine="480"/>
        <w:jc w:val="both"/>
      </w:pPr>
      <w:r w:rsidRPr="00DA4434">
        <w:rPr>
          <w:rFonts w:ascii="標楷體" w:eastAsia="標楷體" w:hAnsi="標楷體"/>
          <w:szCs w:val="24"/>
        </w:rPr>
        <w:t>依前二項規定終止本契約之職場教保服務中心，除本契約另有規定外，應辦理移交，且其各項稅捐、維修、行銷、人事、清潔、維護、保養、修繕、水電、瓦斯、電話、保全及其他相關費用，應於終止後</w:t>
      </w:r>
      <w:r w:rsidR="00B7733E" w:rsidRPr="00DA4434">
        <w:rPr>
          <w:rFonts w:ascii="標楷體" w:eastAsia="標楷體" w:hAnsi="標楷體" w:hint="eastAsia"/>
          <w:szCs w:val="24"/>
        </w:rPr>
        <w:t>三十</w:t>
      </w:r>
      <w:r w:rsidRPr="00DA4434">
        <w:rPr>
          <w:rFonts w:ascii="標楷體" w:eastAsia="標楷體" w:hAnsi="標楷體"/>
          <w:szCs w:val="24"/>
        </w:rPr>
        <w:t>日內結清。</w:t>
      </w:r>
    </w:p>
    <w:p w14:paraId="65C7440D" w14:textId="77777777" w:rsidR="00AD6678" w:rsidRPr="00DA4434" w:rsidRDefault="00FA3541">
      <w:pPr>
        <w:spacing w:before="120" w:after="120" w:line="300" w:lineRule="exact"/>
        <w:jc w:val="both"/>
      </w:pPr>
      <w:r w:rsidRPr="00DA4434">
        <w:rPr>
          <w:rFonts w:ascii="標楷體" w:eastAsia="標楷體" w:hAnsi="標楷體"/>
          <w:b/>
          <w:szCs w:val="24"/>
        </w:rPr>
        <w:t>第十九條</w:t>
      </w:r>
      <w:r w:rsidRPr="00DA4434">
        <w:rPr>
          <w:rFonts w:ascii="標楷體" w:eastAsia="標楷體" w:hAnsi="標楷體"/>
          <w:b/>
          <w:szCs w:val="24"/>
        </w:rPr>
        <w:tab/>
        <w:t>契約之損害賠償</w:t>
      </w:r>
    </w:p>
    <w:p w14:paraId="288A9325" w14:textId="77777777" w:rsidR="00AD6678" w:rsidRPr="00DA4434" w:rsidRDefault="00FA3541">
      <w:pPr>
        <w:tabs>
          <w:tab w:val="left" w:pos="1648"/>
        </w:tabs>
        <w:spacing w:line="300" w:lineRule="exact"/>
        <w:ind w:left="1440" w:firstLine="480"/>
        <w:jc w:val="both"/>
      </w:pPr>
      <w:r w:rsidRPr="00DA4434">
        <w:rPr>
          <w:rFonts w:ascii="標楷體" w:eastAsia="標楷體" w:hAnsi="標楷體"/>
          <w:szCs w:val="24"/>
        </w:rPr>
        <w:t>甲方依前條第二項規定終止本契約，</w:t>
      </w:r>
      <w:proofErr w:type="gramStart"/>
      <w:r w:rsidRPr="00DA4434">
        <w:rPr>
          <w:rFonts w:ascii="標楷體" w:eastAsia="標楷體" w:hAnsi="標楷體"/>
          <w:szCs w:val="24"/>
        </w:rPr>
        <w:t>致甲方</w:t>
      </w:r>
      <w:proofErr w:type="gramEnd"/>
      <w:r w:rsidRPr="00DA4434">
        <w:rPr>
          <w:rFonts w:ascii="標楷體" w:eastAsia="標楷體" w:hAnsi="標楷體"/>
          <w:szCs w:val="24"/>
        </w:rPr>
        <w:t>有損害時，乙方應賠償之。乙方未依前條第三項規定辦理者，亦同。</w:t>
      </w:r>
    </w:p>
    <w:p w14:paraId="673BC5E9" w14:textId="77777777" w:rsidR="00AD6678" w:rsidRPr="00DA4434" w:rsidRDefault="00FA3541">
      <w:pPr>
        <w:tabs>
          <w:tab w:val="left" w:pos="1648"/>
        </w:tabs>
        <w:spacing w:line="300" w:lineRule="exact"/>
        <w:ind w:left="1440" w:firstLine="480"/>
        <w:jc w:val="both"/>
        <w:rPr>
          <w:rFonts w:ascii="標楷體" w:eastAsia="標楷體" w:hAnsi="標楷體"/>
          <w:szCs w:val="24"/>
        </w:rPr>
      </w:pPr>
      <w:r w:rsidRPr="00DA4434">
        <w:rPr>
          <w:rFonts w:ascii="標楷體" w:eastAsia="標楷體" w:hAnsi="標楷體"/>
          <w:szCs w:val="24"/>
        </w:rPr>
        <w:t>甲方及乙方應採取必要之措施，以保障雙方免於因本契約之履行而遭第三人請求損害賠償；其有致第三人損害者，應由造成損害原因之一方負責賠償。</w:t>
      </w:r>
    </w:p>
    <w:p w14:paraId="7B2462D1" w14:textId="77777777" w:rsidR="00AD6678" w:rsidRPr="00DA4434" w:rsidRDefault="00FA3541">
      <w:pPr>
        <w:tabs>
          <w:tab w:val="left" w:pos="1648"/>
        </w:tabs>
        <w:spacing w:line="300" w:lineRule="exact"/>
        <w:ind w:left="1440" w:firstLine="480"/>
        <w:jc w:val="both"/>
      </w:pPr>
      <w:r w:rsidRPr="00DA4434">
        <w:rPr>
          <w:rFonts w:ascii="標楷體" w:eastAsia="標楷體" w:hAnsi="標楷體"/>
          <w:szCs w:val="24"/>
        </w:rPr>
        <w:t>甲方於乙方履約時，發現有可歸責於乙方之事由，致有違反法令者，甲方應通知乙方限期改善；乙方屆期不改善者，甲方應依前條第二項規定終止本契約，並得向乙方請求損害賠償。</w:t>
      </w:r>
    </w:p>
    <w:p w14:paraId="3DEFF0B3" w14:textId="77777777" w:rsidR="00AD6678" w:rsidRPr="00DA4434" w:rsidRDefault="00FA3541">
      <w:pPr>
        <w:spacing w:before="120" w:after="120" w:line="300" w:lineRule="exact"/>
        <w:jc w:val="both"/>
      </w:pPr>
      <w:r w:rsidRPr="00DA4434">
        <w:rPr>
          <w:rFonts w:ascii="標楷體" w:eastAsia="標楷體" w:hAnsi="標楷體"/>
          <w:b/>
          <w:szCs w:val="24"/>
        </w:rPr>
        <w:t>第二十條</w:t>
      </w:r>
      <w:r w:rsidRPr="00DA4434">
        <w:rPr>
          <w:rFonts w:ascii="標楷體" w:eastAsia="標楷體" w:hAnsi="標楷體"/>
          <w:b/>
          <w:szCs w:val="24"/>
        </w:rPr>
        <w:tab/>
        <w:t>契約爭議之處理</w:t>
      </w:r>
    </w:p>
    <w:p w14:paraId="38F1D7C6" w14:textId="77777777" w:rsidR="00AD6678" w:rsidRPr="00DA4434" w:rsidRDefault="00FA3541">
      <w:pPr>
        <w:tabs>
          <w:tab w:val="left" w:pos="1648"/>
        </w:tabs>
        <w:spacing w:line="300" w:lineRule="exact"/>
        <w:ind w:left="1440"/>
        <w:jc w:val="both"/>
        <w:rPr>
          <w:rFonts w:ascii="標楷體" w:eastAsia="標楷體" w:hAnsi="標楷體"/>
          <w:szCs w:val="24"/>
        </w:rPr>
      </w:pPr>
      <w:r w:rsidRPr="00DA4434">
        <w:rPr>
          <w:rFonts w:ascii="標楷體" w:eastAsia="標楷體" w:hAnsi="標楷體"/>
          <w:szCs w:val="24"/>
        </w:rPr>
        <w:t xml:space="preserve">　　違反本契約或其爭議，依下列規定處理：</w:t>
      </w:r>
    </w:p>
    <w:p w14:paraId="30EF8B1E" w14:textId="77777777" w:rsidR="00AD6678" w:rsidRPr="00DA4434" w:rsidRDefault="00FA3541">
      <w:pPr>
        <w:spacing w:before="120" w:line="300" w:lineRule="exact"/>
        <w:ind w:left="1922" w:hanging="482"/>
        <w:jc w:val="both"/>
      </w:pPr>
      <w:r w:rsidRPr="00DA4434">
        <w:rPr>
          <w:rFonts w:ascii="標楷體" w:eastAsia="標楷體" w:hAnsi="標楷體"/>
          <w:szCs w:val="24"/>
        </w:rPr>
        <w:t>一、違約罰則：乙方及職場教保服務中心有違反幼兒教育及照顧法</w:t>
      </w:r>
      <w:r w:rsidRPr="00DA4434">
        <w:rPr>
          <w:rFonts w:ascii="標楷體" w:eastAsia="標楷體" w:hAnsi="標楷體"/>
        </w:rPr>
        <w:t>、教保服務人員條例</w:t>
      </w:r>
      <w:r w:rsidRPr="00DA4434">
        <w:rPr>
          <w:rFonts w:ascii="標楷體" w:eastAsia="標楷體" w:hAnsi="標楷體"/>
          <w:szCs w:val="24"/>
        </w:rPr>
        <w:t>規定情形者，依該規定辦理。至其餘未依本契約規定辦理，經甲方通知乙方或其職場教保服務中心限期改善而屆期未改善者，每超過一個工作天，乙方須支付甲方五千元之懲罰性違約金。</w:t>
      </w:r>
    </w:p>
    <w:p w14:paraId="70B8BC9C"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t>二、甲方與乙方因履約而生爭議者，應考量公共利益及公平合理，本誠信和諧，盡力協調解決。其未能達成協議者，得依雙方合意之方式處理。</w:t>
      </w:r>
    </w:p>
    <w:p w14:paraId="7A28AE25"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t>三、前款爭議發生後，乙方依法應提供教保服務，及本契約與爭議無關或不受影響之部分，甲、乙雙方應繼續履約。但經甲方同意無需履約者，不在此限。</w:t>
      </w:r>
    </w:p>
    <w:p w14:paraId="05ADBCDA" w14:textId="77777777" w:rsidR="00AD6678" w:rsidRPr="00DA4434" w:rsidRDefault="00FA3541">
      <w:pPr>
        <w:spacing w:before="120" w:after="120" w:line="300" w:lineRule="exact"/>
        <w:jc w:val="both"/>
      </w:pPr>
      <w:r w:rsidRPr="00DA4434">
        <w:rPr>
          <w:rFonts w:ascii="標楷體" w:eastAsia="標楷體" w:hAnsi="標楷體"/>
          <w:b/>
          <w:szCs w:val="24"/>
        </w:rPr>
        <w:t>第二十一條</w:t>
      </w:r>
      <w:r w:rsidRPr="00DA4434">
        <w:rPr>
          <w:rFonts w:ascii="標楷體" w:eastAsia="標楷體" w:hAnsi="標楷體"/>
          <w:b/>
          <w:szCs w:val="24"/>
        </w:rPr>
        <w:tab/>
        <w:t>契約消滅之處理</w:t>
      </w:r>
    </w:p>
    <w:p w14:paraId="7532B0F6" w14:textId="77777777" w:rsidR="00AD6678" w:rsidRPr="00DA4434" w:rsidRDefault="00FA3541">
      <w:pPr>
        <w:spacing w:line="300" w:lineRule="exact"/>
        <w:ind w:left="1440" w:firstLine="480"/>
        <w:jc w:val="both"/>
        <w:rPr>
          <w:rFonts w:ascii="標楷體" w:eastAsia="標楷體" w:hAnsi="標楷體"/>
          <w:szCs w:val="24"/>
        </w:rPr>
      </w:pPr>
      <w:r w:rsidRPr="00DA4434">
        <w:rPr>
          <w:rFonts w:ascii="標楷體" w:eastAsia="標楷體" w:hAnsi="標楷體"/>
          <w:szCs w:val="24"/>
        </w:rPr>
        <w:t>本契約期滿不再續約或終止時，自終止之日起，雙方之權利義務即消滅，並互負相關之保密義務。</w:t>
      </w:r>
    </w:p>
    <w:p w14:paraId="34BBCF4B" w14:textId="77777777" w:rsidR="00AD6678" w:rsidRPr="00DA4434" w:rsidRDefault="00FA3541">
      <w:pPr>
        <w:spacing w:before="120" w:after="120" w:line="300" w:lineRule="exact"/>
        <w:jc w:val="both"/>
      </w:pPr>
      <w:r w:rsidRPr="00DA4434">
        <w:rPr>
          <w:rFonts w:ascii="標楷體" w:eastAsia="標楷體" w:hAnsi="標楷體"/>
          <w:b/>
          <w:szCs w:val="24"/>
        </w:rPr>
        <w:t>第二十二條</w:t>
      </w:r>
      <w:r w:rsidRPr="00DA4434">
        <w:rPr>
          <w:rFonts w:ascii="標楷體" w:eastAsia="標楷體" w:hAnsi="標楷體"/>
          <w:b/>
          <w:szCs w:val="24"/>
        </w:rPr>
        <w:tab/>
        <w:t>其他相關事項</w:t>
      </w:r>
    </w:p>
    <w:p w14:paraId="240C48E3"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t>一、甲方及乙方於履約</w:t>
      </w:r>
      <w:proofErr w:type="gramStart"/>
      <w:r w:rsidRPr="00DA4434">
        <w:rPr>
          <w:rFonts w:ascii="標楷體" w:eastAsia="標楷體" w:hAnsi="標楷體"/>
          <w:szCs w:val="24"/>
        </w:rPr>
        <w:t>期間，</w:t>
      </w:r>
      <w:proofErr w:type="gramEnd"/>
      <w:r w:rsidRPr="00DA4434">
        <w:rPr>
          <w:rFonts w:ascii="標楷體" w:eastAsia="標楷體" w:hAnsi="標楷體"/>
          <w:szCs w:val="24"/>
        </w:rPr>
        <w:t>應分別指定專人，辦理履約期間雙方協調與本契約有關事項。</w:t>
      </w:r>
    </w:p>
    <w:p w14:paraId="065501BD"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lastRenderedPageBreak/>
        <w:t>二、乙方履約時不得僱用甲方之人員。</w:t>
      </w:r>
    </w:p>
    <w:p w14:paraId="063057E7" w14:textId="77777777" w:rsidR="00AD6678" w:rsidRPr="00DA4434" w:rsidRDefault="00FA3541">
      <w:pPr>
        <w:spacing w:before="120" w:line="300" w:lineRule="exact"/>
        <w:ind w:left="1922" w:hanging="482"/>
        <w:jc w:val="both"/>
      </w:pPr>
      <w:r w:rsidRPr="00DA4434">
        <w:rPr>
          <w:rFonts w:ascii="標楷體" w:eastAsia="標楷體" w:hAnsi="標楷體"/>
          <w:szCs w:val="24"/>
        </w:rPr>
        <w:t>三、乙方及職場教保服務中心之教保服務人員與其他服務人員，應共同遵守本契約；如有違反，甲方得視情節輕重，</w:t>
      </w:r>
      <w:proofErr w:type="gramStart"/>
      <w:r w:rsidRPr="00DA4434">
        <w:rPr>
          <w:rFonts w:ascii="標楷體" w:eastAsia="標楷體" w:hAnsi="標楷體"/>
          <w:szCs w:val="24"/>
        </w:rPr>
        <w:t>得建請乙</w:t>
      </w:r>
      <w:proofErr w:type="gramEnd"/>
      <w:r w:rsidRPr="00DA4434">
        <w:rPr>
          <w:rFonts w:ascii="標楷體" w:eastAsia="標楷體" w:hAnsi="標楷體"/>
          <w:szCs w:val="24"/>
        </w:rPr>
        <w:t>方更換之，並得依本辦法第三十條規定辦理。</w:t>
      </w:r>
    </w:p>
    <w:p w14:paraId="07A8DACA" w14:textId="77777777" w:rsidR="00AD6678" w:rsidRPr="00DA4434" w:rsidRDefault="00FA3541">
      <w:pPr>
        <w:spacing w:before="120" w:after="40" w:line="300" w:lineRule="exact"/>
        <w:ind w:left="1922" w:hanging="482"/>
        <w:jc w:val="both"/>
        <w:rPr>
          <w:rFonts w:ascii="標楷體" w:eastAsia="標楷體" w:hAnsi="標楷體"/>
          <w:szCs w:val="24"/>
        </w:rPr>
      </w:pPr>
      <w:r w:rsidRPr="00DA4434">
        <w:rPr>
          <w:rFonts w:ascii="標楷體" w:eastAsia="標楷體" w:hAnsi="標楷體"/>
          <w:szCs w:val="24"/>
        </w:rPr>
        <w:t>四、資料送達方式</w:t>
      </w:r>
    </w:p>
    <w:p w14:paraId="73DE2EC1" w14:textId="77777777" w:rsidR="00AD6678" w:rsidRPr="00DA4434" w:rsidRDefault="00FA3541">
      <w:pPr>
        <w:tabs>
          <w:tab w:val="left" w:pos="1648"/>
        </w:tabs>
        <w:spacing w:line="300" w:lineRule="exact"/>
        <w:ind w:left="2400" w:hanging="480"/>
        <w:jc w:val="both"/>
        <w:rPr>
          <w:rFonts w:ascii="標楷體" w:eastAsia="標楷體" w:hAnsi="標楷體"/>
          <w:szCs w:val="24"/>
        </w:rPr>
      </w:pPr>
      <w:r w:rsidRPr="00DA4434">
        <w:rPr>
          <w:rFonts w:ascii="標楷體" w:eastAsia="標楷體" w:hAnsi="標楷體"/>
          <w:szCs w:val="24"/>
        </w:rPr>
        <w:t>(</w:t>
      </w:r>
      <w:proofErr w:type="gramStart"/>
      <w:r w:rsidRPr="00DA4434">
        <w:rPr>
          <w:rFonts w:ascii="標楷體" w:eastAsia="標楷體" w:hAnsi="標楷體"/>
          <w:szCs w:val="24"/>
        </w:rPr>
        <w:t>一</w:t>
      </w:r>
      <w:proofErr w:type="gramEnd"/>
      <w:r w:rsidRPr="00DA4434">
        <w:rPr>
          <w:rFonts w:ascii="標楷體" w:eastAsia="標楷體" w:hAnsi="標楷體"/>
          <w:szCs w:val="24"/>
        </w:rPr>
        <w:t>)除本契約另有</w:t>
      </w:r>
      <w:proofErr w:type="gramStart"/>
      <w:r w:rsidRPr="00DA4434">
        <w:rPr>
          <w:rFonts w:ascii="標楷體" w:eastAsia="標楷體" w:hAnsi="標楷體"/>
          <w:szCs w:val="24"/>
        </w:rPr>
        <w:t>訂定者外</w:t>
      </w:r>
      <w:proofErr w:type="gramEnd"/>
      <w:r w:rsidRPr="00DA4434">
        <w:rPr>
          <w:rFonts w:ascii="標楷體" w:eastAsia="標楷體" w:hAnsi="標楷體"/>
          <w:szCs w:val="24"/>
        </w:rPr>
        <w:t>，應送達本契約當事人之通知、文件或資料，</w:t>
      </w:r>
      <w:proofErr w:type="gramStart"/>
      <w:r w:rsidRPr="00DA4434">
        <w:rPr>
          <w:rFonts w:ascii="標楷體" w:eastAsia="標楷體" w:hAnsi="標楷體"/>
          <w:szCs w:val="24"/>
        </w:rPr>
        <w:t>均應以</w:t>
      </w:r>
      <w:proofErr w:type="gramEnd"/>
      <w:r w:rsidRPr="00DA4434">
        <w:rPr>
          <w:rFonts w:ascii="標楷體" w:eastAsia="標楷體" w:hAnsi="標楷體"/>
          <w:szCs w:val="24"/>
        </w:rPr>
        <w:t>中文書面為之，並於送達對方時生效。除經事前通知地址變更者外，雙方之地址應以下列為</w:t>
      </w:r>
      <w:proofErr w:type="gramStart"/>
      <w:r w:rsidRPr="00DA4434">
        <w:rPr>
          <w:rFonts w:ascii="標楷體" w:eastAsia="標楷體" w:hAnsi="標楷體"/>
          <w:szCs w:val="24"/>
        </w:rPr>
        <w:t>準</w:t>
      </w:r>
      <w:proofErr w:type="gramEnd"/>
      <w:r w:rsidRPr="00DA4434">
        <w:rPr>
          <w:rFonts w:ascii="標楷體" w:eastAsia="標楷體" w:hAnsi="標楷體"/>
          <w:szCs w:val="24"/>
        </w:rPr>
        <w:t>。</w:t>
      </w:r>
    </w:p>
    <w:p w14:paraId="63126C64" w14:textId="77777777" w:rsidR="003C76A7" w:rsidRPr="00DA4434" w:rsidRDefault="00FA3541">
      <w:pPr>
        <w:spacing w:line="300" w:lineRule="exact"/>
        <w:ind w:left="2400"/>
        <w:rPr>
          <w:rFonts w:ascii="標楷體" w:eastAsia="標楷體" w:hAnsi="標楷體"/>
          <w:szCs w:val="24"/>
        </w:rPr>
      </w:pPr>
      <w:r w:rsidRPr="00DA4434">
        <w:rPr>
          <w:rFonts w:ascii="標楷體" w:eastAsia="標楷體" w:hAnsi="標楷體"/>
          <w:szCs w:val="24"/>
        </w:rPr>
        <w:t>甲方地址：</w:t>
      </w:r>
    </w:p>
    <w:p w14:paraId="2DB484DF" w14:textId="16278631" w:rsidR="00AD6678" w:rsidRPr="00DA4434" w:rsidRDefault="003C76A7">
      <w:pPr>
        <w:spacing w:line="300" w:lineRule="exact"/>
        <w:ind w:left="2400"/>
        <w:rPr>
          <w:rFonts w:ascii="標楷體" w:eastAsia="標楷體" w:hAnsi="標楷體"/>
          <w:szCs w:val="24"/>
        </w:rPr>
      </w:pPr>
      <w:r w:rsidRPr="00DA4434">
        <w:rPr>
          <w:rFonts w:ascii="標楷體" w:eastAsia="標楷體" w:hAnsi="標楷體" w:hint="eastAsia"/>
          <w:szCs w:val="24"/>
          <w:u w:val="single"/>
        </w:rPr>
        <w:t xml:space="preserve">         桃園市中壢區成章一街2號          </w:t>
      </w:r>
      <w:r w:rsidR="00FA3541" w:rsidRPr="00DA4434">
        <w:rPr>
          <w:rFonts w:ascii="標楷體" w:eastAsia="標楷體" w:hAnsi="標楷體"/>
          <w:szCs w:val="24"/>
        </w:rPr>
        <w:t>。</w:t>
      </w:r>
    </w:p>
    <w:p w14:paraId="015A2214" w14:textId="77777777" w:rsidR="00AD6678" w:rsidRPr="00DA4434" w:rsidRDefault="00FA3541">
      <w:pPr>
        <w:spacing w:line="300" w:lineRule="exact"/>
        <w:ind w:left="2400"/>
        <w:rPr>
          <w:rFonts w:ascii="標楷體" w:eastAsia="標楷體" w:hAnsi="標楷體"/>
          <w:szCs w:val="24"/>
        </w:rPr>
      </w:pPr>
      <w:r w:rsidRPr="00DA4434">
        <w:rPr>
          <w:rFonts w:ascii="標楷體" w:eastAsia="標楷體" w:hAnsi="標楷體"/>
          <w:szCs w:val="24"/>
        </w:rPr>
        <w:t>乙方地址：__________________________________________。</w:t>
      </w:r>
    </w:p>
    <w:p w14:paraId="79D9FC2E" w14:textId="77777777" w:rsidR="00AD6678" w:rsidRPr="00DA4434" w:rsidRDefault="00FA3541">
      <w:pPr>
        <w:tabs>
          <w:tab w:val="left" w:pos="1648"/>
        </w:tabs>
        <w:spacing w:line="300" w:lineRule="exact"/>
        <w:ind w:left="2400" w:hanging="480"/>
        <w:jc w:val="both"/>
        <w:rPr>
          <w:rFonts w:ascii="標楷體" w:eastAsia="標楷體" w:hAnsi="標楷體"/>
          <w:szCs w:val="24"/>
        </w:rPr>
      </w:pPr>
      <w:r w:rsidRPr="00DA4434">
        <w:rPr>
          <w:rFonts w:ascii="標楷體" w:eastAsia="標楷體" w:hAnsi="標楷體"/>
          <w:szCs w:val="24"/>
        </w:rPr>
        <w:t>(二)當事人之任何一方變更地址時，應於變更前依前款規定，以書面通知對方；他方如按原址，並依當時法律規定之任何一種送達方式辦理者，視為已送達對方。</w:t>
      </w:r>
    </w:p>
    <w:p w14:paraId="3AAC6347" w14:textId="77777777" w:rsidR="00AD6678" w:rsidRPr="00DA4434" w:rsidRDefault="00FA3541">
      <w:pPr>
        <w:spacing w:before="120" w:line="300" w:lineRule="exact"/>
        <w:ind w:left="1922" w:hanging="482"/>
        <w:jc w:val="both"/>
      </w:pPr>
      <w:r w:rsidRPr="00DA4434">
        <w:rPr>
          <w:rFonts w:ascii="標楷體" w:eastAsia="標楷體" w:hAnsi="標楷體"/>
          <w:szCs w:val="24"/>
        </w:rPr>
        <w:t>五、乙方及職場教保服務中心與第三人產生債務糾紛，於收受法院之假扣押或執行命令扣押其營運費用時，乙方營運之職場教保服務中心不得藉此停止教保服務；如發生損害，並應由乙方負責賠償。</w:t>
      </w:r>
    </w:p>
    <w:p w14:paraId="026975D6"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t>六、本契約未載明之事項，依幼兒教育及照顧法、教保服務人員條例、本辦法、行政程序法、民法及相關法令辦理。</w:t>
      </w:r>
    </w:p>
    <w:p w14:paraId="22DA3A75" w14:textId="77777777" w:rsidR="00AD6678" w:rsidRPr="00DA4434" w:rsidRDefault="00FA3541">
      <w:pPr>
        <w:spacing w:before="120" w:line="300" w:lineRule="exact"/>
        <w:ind w:left="1922" w:hanging="482"/>
        <w:jc w:val="both"/>
        <w:rPr>
          <w:rFonts w:ascii="標楷體" w:eastAsia="標楷體" w:hAnsi="標楷體"/>
          <w:szCs w:val="24"/>
        </w:rPr>
      </w:pPr>
      <w:r w:rsidRPr="00DA4434">
        <w:rPr>
          <w:rFonts w:ascii="標楷體" w:eastAsia="標楷體" w:hAnsi="標楷體"/>
          <w:szCs w:val="24"/>
        </w:rPr>
        <w:t>七、經營計畫書、教育部核定之營運成本及需求說明書為本契約之附件。</w:t>
      </w:r>
    </w:p>
    <w:p w14:paraId="29015853" w14:textId="77777777" w:rsidR="00AD6678" w:rsidRPr="00DA4434" w:rsidRDefault="00FA3541">
      <w:pPr>
        <w:spacing w:before="120" w:line="300" w:lineRule="exact"/>
        <w:ind w:left="1922" w:hanging="482"/>
        <w:jc w:val="both"/>
      </w:pPr>
      <w:r w:rsidRPr="00DA4434">
        <w:rPr>
          <w:rFonts w:ascii="標楷體" w:eastAsia="標楷體" w:hAnsi="標楷體"/>
          <w:szCs w:val="24"/>
        </w:rPr>
        <w:t>八、本契約一式</w:t>
      </w:r>
      <w:r w:rsidRPr="00DA4434">
        <w:rPr>
          <w:rFonts w:ascii="新細明體" w:hAnsi="新細明體"/>
          <w:szCs w:val="24"/>
        </w:rPr>
        <w:t>○</w:t>
      </w:r>
      <w:r w:rsidRPr="00DA4434">
        <w:rPr>
          <w:rFonts w:ascii="標楷體" w:eastAsia="標楷體" w:hAnsi="標楷體"/>
          <w:szCs w:val="24"/>
        </w:rPr>
        <w:t>份，甲、乙</w:t>
      </w:r>
      <w:proofErr w:type="gramStart"/>
      <w:r w:rsidRPr="00DA4434">
        <w:rPr>
          <w:rFonts w:ascii="標楷體" w:eastAsia="標楷體" w:hAnsi="標楷體"/>
          <w:szCs w:val="24"/>
        </w:rPr>
        <w:t>雙方執正</w:t>
      </w:r>
      <w:proofErr w:type="gramEnd"/>
      <w:r w:rsidRPr="00DA4434">
        <w:rPr>
          <w:rFonts w:ascii="標楷體" w:eastAsia="標楷體" w:hAnsi="標楷體"/>
          <w:szCs w:val="24"/>
        </w:rPr>
        <w:t>、副本各</w:t>
      </w:r>
      <w:r w:rsidRPr="00DA4434">
        <w:rPr>
          <w:rFonts w:ascii="新細明體" w:hAnsi="新細明體"/>
          <w:szCs w:val="24"/>
        </w:rPr>
        <w:t>○</w:t>
      </w:r>
      <w:r w:rsidRPr="00DA4434">
        <w:rPr>
          <w:rFonts w:ascii="標楷體" w:eastAsia="標楷體" w:hAnsi="標楷體"/>
          <w:szCs w:val="24"/>
        </w:rPr>
        <w:t>份，一份送各該主管機關留存。</w:t>
      </w:r>
    </w:p>
    <w:p w14:paraId="33A62D03" w14:textId="41994B05" w:rsidR="00AD6678" w:rsidRPr="00DA4434" w:rsidRDefault="00FA3541">
      <w:pPr>
        <w:spacing w:before="120" w:line="300" w:lineRule="exact"/>
        <w:ind w:left="1922" w:hanging="482"/>
        <w:jc w:val="both"/>
      </w:pPr>
      <w:r w:rsidRPr="00DA4434">
        <w:rPr>
          <w:rFonts w:ascii="標楷體" w:eastAsia="標楷體" w:hAnsi="標楷體"/>
          <w:szCs w:val="24"/>
        </w:rPr>
        <w:t>九、本契約自</w:t>
      </w:r>
      <w:r w:rsidR="003C76A7" w:rsidRPr="00DA4434">
        <w:rPr>
          <w:rFonts w:ascii="標楷體" w:eastAsia="標楷體" w:hAnsi="標楷體" w:hint="eastAsia"/>
          <w:szCs w:val="24"/>
        </w:rPr>
        <w:t>一百十</w:t>
      </w:r>
      <w:r w:rsidR="000C548F" w:rsidRPr="00DA4434">
        <w:rPr>
          <w:rFonts w:ascii="標楷體" w:eastAsia="標楷體" w:hAnsi="標楷體" w:hint="eastAsia"/>
          <w:szCs w:val="24"/>
        </w:rPr>
        <w:t>五</w:t>
      </w:r>
      <w:r w:rsidRPr="00DA4434">
        <w:rPr>
          <w:rFonts w:ascii="標楷體" w:eastAsia="標楷體" w:hAnsi="標楷體"/>
          <w:szCs w:val="24"/>
        </w:rPr>
        <w:t>年</w:t>
      </w:r>
      <w:r w:rsidR="003C76A7" w:rsidRPr="00DA4434">
        <w:rPr>
          <w:rFonts w:ascii="標楷體" w:eastAsia="標楷體" w:hAnsi="標楷體" w:hint="eastAsia"/>
          <w:szCs w:val="24"/>
        </w:rPr>
        <w:t>八</w:t>
      </w:r>
      <w:r w:rsidRPr="00DA4434">
        <w:rPr>
          <w:rFonts w:ascii="標楷體" w:eastAsia="標楷體" w:hAnsi="標楷體"/>
          <w:szCs w:val="24"/>
        </w:rPr>
        <w:t>月</w:t>
      </w:r>
      <w:r w:rsidR="003C76A7" w:rsidRPr="00DA4434">
        <w:rPr>
          <w:rFonts w:ascii="標楷體" w:eastAsia="標楷體" w:hAnsi="標楷體" w:hint="eastAsia"/>
          <w:szCs w:val="24"/>
        </w:rPr>
        <w:t>一</w:t>
      </w:r>
      <w:r w:rsidRPr="00DA4434">
        <w:rPr>
          <w:rFonts w:ascii="標楷體" w:eastAsia="標楷體" w:hAnsi="標楷體"/>
          <w:szCs w:val="24"/>
        </w:rPr>
        <w:t>日起生效。</w:t>
      </w:r>
    </w:p>
    <w:p w14:paraId="0919A329" w14:textId="77777777" w:rsidR="00AD6678" w:rsidRPr="00DA4434" w:rsidRDefault="00FA3541">
      <w:pPr>
        <w:spacing w:before="120" w:line="300" w:lineRule="exact"/>
        <w:ind w:left="1440" w:hanging="1440"/>
        <w:jc w:val="both"/>
      </w:pPr>
      <w:r w:rsidRPr="00DA4434">
        <w:rPr>
          <w:rFonts w:ascii="標楷體" w:eastAsia="標楷體" w:hAnsi="標楷體"/>
          <w:b/>
          <w:szCs w:val="24"/>
        </w:rPr>
        <w:t xml:space="preserve">第二十三條  </w:t>
      </w:r>
      <w:r w:rsidRPr="00DA4434">
        <w:rPr>
          <w:rFonts w:ascii="標楷體" w:eastAsia="標楷體" w:hAnsi="標楷體"/>
          <w:szCs w:val="24"/>
        </w:rPr>
        <w:tab/>
        <w:t>契約以中華民國法律為</w:t>
      </w:r>
      <w:proofErr w:type="gramStart"/>
      <w:r w:rsidRPr="00DA4434">
        <w:rPr>
          <w:rFonts w:ascii="標楷體" w:eastAsia="標楷體" w:hAnsi="標楷體"/>
          <w:szCs w:val="24"/>
        </w:rPr>
        <w:t>準</w:t>
      </w:r>
      <w:proofErr w:type="gramEnd"/>
      <w:r w:rsidRPr="00DA4434">
        <w:rPr>
          <w:rFonts w:ascii="標楷體" w:eastAsia="標楷體" w:hAnsi="標楷體"/>
          <w:szCs w:val="24"/>
        </w:rPr>
        <w:t>據法，如有涉訴訟，甲方為政府機關（構）者，應依行政訴訟法定第一審管轄法院；甲方為國營事業或地方公營事業者，應以甲方所在地之地方法院為第一審管轄法院。</w:t>
      </w:r>
    </w:p>
    <w:p w14:paraId="379511EB" w14:textId="18D4DCFC" w:rsidR="00B7733E" w:rsidRPr="00DA4434" w:rsidRDefault="00B7733E">
      <w:pPr>
        <w:spacing w:line="300" w:lineRule="exact"/>
        <w:jc w:val="both"/>
        <w:rPr>
          <w:rFonts w:ascii="標楷體" w:eastAsia="標楷體" w:hAnsi="標楷體"/>
          <w:szCs w:val="24"/>
        </w:rPr>
      </w:pPr>
      <w:r w:rsidRPr="00DA4434">
        <w:rPr>
          <w:rFonts w:ascii="標楷體" w:eastAsia="標楷體" w:hAnsi="標楷體"/>
          <w:szCs w:val="24"/>
        </w:rPr>
        <w:br w:type="page"/>
      </w:r>
    </w:p>
    <w:p w14:paraId="6CDD3CC9" w14:textId="17953F9E" w:rsidR="00AD6678" w:rsidRPr="00DA4434" w:rsidRDefault="00FA3541">
      <w:pPr>
        <w:spacing w:before="240" w:after="240" w:line="400" w:lineRule="exact"/>
        <w:ind w:left="840" w:hanging="840"/>
        <w:jc w:val="both"/>
      </w:pPr>
      <w:r w:rsidRPr="00DA4434">
        <w:rPr>
          <w:rFonts w:ascii="標楷體" w:eastAsia="標楷體" w:hAnsi="標楷體"/>
          <w:szCs w:val="24"/>
        </w:rPr>
        <w:lastRenderedPageBreak/>
        <w:t>甲方：</w:t>
      </w:r>
      <w:r w:rsidR="00EA2216" w:rsidRPr="00DA4434">
        <w:rPr>
          <w:rFonts w:ascii="標楷體" w:eastAsia="標楷體" w:hAnsi="標楷體"/>
          <w:szCs w:val="24"/>
        </w:rPr>
        <w:t>陸軍</w:t>
      </w:r>
      <w:r w:rsidR="00EA2216" w:rsidRPr="00DA4434">
        <w:rPr>
          <w:rFonts w:ascii="標楷體" w:eastAsia="標楷體" w:hAnsi="標楷體" w:hint="eastAsia"/>
          <w:szCs w:val="24"/>
        </w:rPr>
        <w:t>第六軍團</w:t>
      </w:r>
      <w:r w:rsidR="00EA2216" w:rsidRPr="00DA4434">
        <w:rPr>
          <w:rFonts w:ascii="標楷體" w:eastAsia="標楷體" w:hAnsi="標楷體"/>
          <w:szCs w:val="24"/>
        </w:rPr>
        <w:t>指揮部</w:t>
      </w:r>
    </w:p>
    <w:p w14:paraId="7E71D1BE" w14:textId="11221719" w:rsidR="00AD6678" w:rsidRPr="00DA4434" w:rsidRDefault="00FA3541">
      <w:pPr>
        <w:spacing w:before="240" w:after="240" w:line="400" w:lineRule="exact"/>
        <w:jc w:val="both"/>
        <w:rPr>
          <w:rFonts w:ascii="標楷體" w:eastAsia="標楷體" w:hAnsi="標楷體"/>
          <w:szCs w:val="24"/>
        </w:rPr>
      </w:pPr>
      <w:r w:rsidRPr="00DA4434">
        <w:rPr>
          <w:rFonts w:ascii="標楷體" w:eastAsia="標楷體" w:hAnsi="標楷體"/>
          <w:szCs w:val="24"/>
        </w:rPr>
        <w:t>代表人：</w:t>
      </w:r>
      <w:r w:rsidR="00B7733E" w:rsidRPr="00DA4434">
        <w:rPr>
          <w:rFonts w:ascii="標楷體" w:eastAsia="標楷體" w:hAnsi="標楷體" w:hint="eastAsia"/>
          <w:szCs w:val="24"/>
        </w:rPr>
        <w:t>指揮官 陸軍中將 陳文星</w:t>
      </w:r>
    </w:p>
    <w:p w14:paraId="6F88676C" w14:textId="6FF134F4" w:rsidR="00AD6678" w:rsidRPr="00DA4434" w:rsidRDefault="00FA3541">
      <w:pPr>
        <w:spacing w:before="240" w:after="240" w:line="400" w:lineRule="exact"/>
        <w:jc w:val="both"/>
        <w:rPr>
          <w:rFonts w:ascii="標楷體" w:eastAsia="標楷體" w:hAnsi="標楷體"/>
          <w:szCs w:val="24"/>
        </w:rPr>
      </w:pPr>
      <w:r w:rsidRPr="00DA4434">
        <w:rPr>
          <w:rFonts w:ascii="標楷體" w:eastAsia="標楷體" w:hAnsi="標楷體"/>
          <w:szCs w:val="24"/>
        </w:rPr>
        <w:t>地址：</w:t>
      </w:r>
      <w:r w:rsidR="00B7733E" w:rsidRPr="00DA4434">
        <w:rPr>
          <w:rFonts w:ascii="標楷體" w:eastAsia="標楷體" w:hAnsi="標楷體" w:hint="eastAsia"/>
          <w:szCs w:val="24"/>
        </w:rPr>
        <w:t>桃園市中壢郵政90752號信箱</w:t>
      </w:r>
    </w:p>
    <w:p w14:paraId="5EF48EBF" w14:textId="3E1277D7" w:rsidR="00AD6678" w:rsidRPr="00DA4434" w:rsidRDefault="00AD6678">
      <w:pPr>
        <w:spacing w:before="240" w:after="240" w:line="400" w:lineRule="exact"/>
        <w:jc w:val="both"/>
        <w:rPr>
          <w:rFonts w:ascii="標楷體" w:eastAsia="標楷體" w:hAnsi="標楷體"/>
          <w:szCs w:val="24"/>
        </w:rPr>
      </w:pPr>
    </w:p>
    <w:p w14:paraId="658C497F" w14:textId="51EC7789" w:rsidR="00B7733E" w:rsidRPr="00DA4434" w:rsidRDefault="00B7733E">
      <w:pPr>
        <w:spacing w:before="240" w:after="240" w:line="400" w:lineRule="exact"/>
        <w:jc w:val="both"/>
        <w:rPr>
          <w:rFonts w:ascii="標楷體" w:eastAsia="標楷體" w:hAnsi="標楷體"/>
          <w:szCs w:val="24"/>
        </w:rPr>
      </w:pPr>
    </w:p>
    <w:p w14:paraId="77B299E8" w14:textId="19C76301" w:rsidR="00B7733E" w:rsidRPr="00DA4434" w:rsidRDefault="00B7733E">
      <w:pPr>
        <w:spacing w:before="240" w:after="240" w:line="400" w:lineRule="exact"/>
        <w:jc w:val="both"/>
        <w:rPr>
          <w:rFonts w:ascii="標楷體" w:eastAsia="標楷體" w:hAnsi="標楷體"/>
          <w:szCs w:val="24"/>
        </w:rPr>
      </w:pPr>
    </w:p>
    <w:p w14:paraId="112DCB73" w14:textId="24E2A317" w:rsidR="00B7733E" w:rsidRPr="00DA4434" w:rsidRDefault="00B7733E">
      <w:pPr>
        <w:spacing w:before="240" w:after="240" w:line="400" w:lineRule="exact"/>
        <w:jc w:val="both"/>
        <w:rPr>
          <w:rFonts w:ascii="標楷體" w:eastAsia="標楷體" w:hAnsi="標楷體"/>
          <w:szCs w:val="24"/>
        </w:rPr>
      </w:pPr>
    </w:p>
    <w:p w14:paraId="2597788E" w14:textId="3EF8B933" w:rsidR="00B7733E" w:rsidRPr="00DA4434" w:rsidRDefault="00B7733E">
      <w:pPr>
        <w:spacing w:before="240" w:after="240" w:line="400" w:lineRule="exact"/>
        <w:jc w:val="both"/>
        <w:rPr>
          <w:rFonts w:ascii="標楷體" w:eastAsia="標楷體" w:hAnsi="標楷體"/>
          <w:szCs w:val="24"/>
        </w:rPr>
      </w:pPr>
    </w:p>
    <w:p w14:paraId="66E5BCA8" w14:textId="77777777" w:rsidR="00B7733E" w:rsidRPr="00DA4434" w:rsidRDefault="00B7733E">
      <w:pPr>
        <w:spacing w:before="240" w:after="240" w:line="400" w:lineRule="exact"/>
        <w:jc w:val="both"/>
        <w:rPr>
          <w:rFonts w:ascii="標楷體" w:eastAsia="標楷體" w:hAnsi="標楷體"/>
          <w:szCs w:val="24"/>
        </w:rPr>
      </w:pPr>
    </w:p>
    <w:p w14:paraId="6715209B" w14:textId="77777777" w:rsidR="00AD6678" w:rsidRPr="00DA4434" w:rsidRDefault="00FA3541">
      <w:pPr>
        <w:spacing w:before="240" w:after="240" w:line="400" w:lineRule="exact"/>
        <w:jc w:val="both"/>
        <w:rPr>
          <w:rFonts w:ascii="標楷體" w:eastAsia="標楷體" w:hAnsi="標楷體"/>
          <w:szCs w:val="24"/>
        </w:rPr>
      </w:pPr>
      <w:r w:rsidRPr="00DA4434">
        <w:rPr>
          <w:rFonts w:ascii="標楷體" w:eastAsia="標楷體" w:hAnsi="標楷體"/>
          <w:szCs w:val="24"/>
        </w:rPr>
        <w:t>乙方：○○【非營利性質法人全名】</w:t>
      </w:r>
    </w:p>
    <w:p w14:paraId="3090D7BD" w14:textId="77777777" w:rsidR="00AD6678" w:rsidRPr="00DA4434" w:rsidRDefault="00FA3541">
      <w:pPr>
        <w:spacing w:before="240" w:after="240" w:line="400" w:lineRule="exact"/>
        <w:jc w:val="both"/>
        <w:rPr>
          <w:rFonts w:ascii="標楷體" w:eastAsia="標楷體" w:hAnsi="標楷體"/>
          <w:szCs w:val="24"/>
        </w:rPr>
      </w:pPr>
      <w:r w:rsidRPr="00DA4434">
        <w:rPr>
          <w:rFonts w:ascii="標楷體" w:eastAsia="標楷體" w:hAnsi="標楷體"/>
          <w:szCs w:val="24"/>
        </w:rPr>
        <w:t>代表人：____________</w:t>
      </w:r>
    </w:p>
    <w:p w14:paraId="3FB14A0C" w14:textId="77777777" w:rsidR="00AD6678" w:rsidRPr="00DA4434" w:rsidRDefault="00FA3541">
      <w:pPr>
        <w:spacing w:before="240" w:after="240" w:line="400" w:lineRule="exact"/>
        <w:jc w:val="both"/>
        <w:rPr>
          <w:rFonts w:ascii="標楷體" w:eastAsia="標楷體" w:hAnsi="標楷體"/>
          <w:szCs w:val="24"/>
        </w:rPr>
      </w:pPr>
      <w:r w:rsidRPr="00DA4434">
        <w:rPr>
          <w:rFonts w:ascii="標楷體" w:eastAsia="標楷體" w:hAnsi="標楷體"/>
          <w:szCs w:val="24"/>
        </w:rPr>
        <w:t>地址：___________________________________</w:t>
      </w:r>
    </w:p>
    <w:p w14:paraId="0F7286C7" w14:textId="16835EC9" w:rsidR="00AD6678" w:rsidRPr="00DA4434" w:rsidRDefault="00AD6678">
      <w:pPr>
        <w:spacing w:line="400" w:lineRule="exact"/>
        <w:jc w:val="center"/>
        <w:rPr>
          <w:rFonts w:ascii="標楷體" w:eastAsia="標楷體" w:hAnsi="標楷體"/>
          <w:szCs w:val="24"/>
        </w:rPr>
      </w:pPr>
    </w:p>
    <w:p w14:paraId="48D8121F" w14:textId="243C0595" w:rsidR="00B7733E" w:rsidRPr="00DA4434" w:rsidRDefault="00B7733E">
      <w:pPr>
        <w:spacing w:line="400" w:lineRule="exact"/>
        <w:jc w:val="center"/>
        <w:rPr>
          <w:rFonts w:ascii="標楷體" w:eastAsia="標楷體" w:hAnsi="標楷體"/>
          <w:szCs w:val="24"/>
        </w:rPr>
      </w:pPr>
    </w:p>
    <w:p w14:paraId="2DAEE232" w14:textId="2928736E" w:rsidR="00B7733E" w:rsidRPr="00DA4434" w:rsidRDefault="00B7733E">
      <w:pPr>
        <w:spacing w:line="400" w:lineRule="exact"/>
        <w:jc w:val="center"/>
        <w:rPr>
          <w:rFonts w:ascii="標楷體" w:eastAsia="標楷體" w:hAnsi="標楷體"/>
          <w:szCs w:val="24"/>
        </w:rPr>
      </w:pPr>
    </w:p>
    <w:p w14:paraId="0FE0FF95" w14:textId="45B9A895" w:rsidR="00B7733E" w:rsidRPr="00DA4434" w:rsidRDefault="00B7733E">
      <w:pPr>
        <w:spacing w:line="400" w:lineRule="exact"/>
        <w:jc w:val="center"/>
        <w:rPr>
          <w:rFonts w:ascii="標楷體" w:eastAsia="標楷體" w:hAnsi="標楷體"/>
          <w:szCs w:val="24"/>
        </w:rPr>
      </w:pPr>
    </w:p>
    <w:p w14:paraId="7E853178" w14:textId="56C7C486" w:rsidR="00B7733E" w:rsidRPr="00DA4434" w:rsidRDefault="00B7733E">
      <w:pPr>
        <w:spacing w:line="400" w:lineRule="exact"/>
        <w:jc w:val="center"/>
        <w:rPr>
          <w:rFonts w:ascii="標楷體" w:eastAsia="標楷體" w:hAnsi="標楷體"/>
          <w:szCs w:val="24"/>
        </w:rPr>
      </w:pPr>
    </w:p>
    <w:p w14:paraId="48CB334D" w14:textId="367BFD05" w:rsidR="00B7733E" w:rsidRPr="00DA4434" w:rsidRDefault="00B7733E">
      <w:pPr>
        <w:spacing w:line="400" w:lineRule="exact"/>
        <w:jc w:val="center"/>
        <w:rPr>
          <w:rFonts w:ascii="標楷體" w:eastAsia="標楷體" w:hAnsi="標楷體"/>
          <w:szCs w:val="24"/>
        </w:rPr>
      </w:pPr>
    </w:p>
    <w:p w14:paraId="4DA67FCF" w14:textId="0781FD9F" w:rsidR="00B7733E" w:rsidRPr="00DA4434" w:rsidRDefault="00B7733E">
      <w:pPr>
        <w:spacing w:line="400" w:lineRule="exact"/>
        <w:jc w:val="center"/>
        <w:rPr>
          <w:rFonts w:ascii="標楷體" w:eastAsia="標楷體" w:hAnsi="標楷體"/>
          <w:szCs w:val="24"/>
        </w:rPr>
      </w:pPr>
    </w:p>
    <w:p w14:paraId="20EB72F0" w14:textId="03A5212E" w:rsidR="00B7733E" w:rsidRPr="00DA4434" w:rsidRDefault="00B7733E">
      <w:pPr>
        <w:spacing w:line="400" w:lineRule="exact"/>
        <w:jc w:val="center"/>
        <w:rPr>
          <w:rFonts w:ascii="標楷體" w:eastAsia="標楷體" w:hAnsi="標楷體"/>
          <w:szCs w:val="24"/>
        </w:rPr>
      </w:pPr>
    </w:p>
    <w:p w14:paraId="70F699D4" w14:textId="3F785C17" w:rsidR="00B7733E" w:rsidRPr="00DA4434" w:rsidRDefault="00B7733E">
      <w:pPr>
        <w:spacing w:line="400" w:lineRule="exact"/>
        <w:jc w:val="center"/>
        <w:rPr>
          <w:rFonts w:ascii="標楷體" w:eastAsia="標楷體" w:hAnsi="標楷體"/>
          <w:szCs w:val="24"/>
        </w:rPr>
      </w:pPr>
    </w:p>
    <w:p w14:paraId="0771C4C9" w14:textId="3297121C" w:rsidR="00B7733E" w:rsidRPr="00DA4434" w:rsidRDefault="00B7733E">
      <w:pPr>
        <w:spacing w:line="400" w:lineRule="exact"/>
        <w:jc w:val="center"/>
        <w:rPr>
          <w:rFonts w:ascii="標楷體" w:eastAsia="標楷體" w:hAnsi="標楷體"/>
          <w:szCs w:val="24"/>
        </w:rPr>
      </w:pPr>
    </w:p>
    <w:p w14:paraId="689E93C3" w14:textId="269786A5" w:rsidR="00B7733E" w:rsidRPr="00DA4434" w:rsidRDefault="00B7733E">
      <w:pPr>
        <w:spacing w:line="400" w:lineRule="exact"/>
        <w:jc w:val="center"/>
        <w:rPr>
          <w:rFonts w:ascii="標楷體" w:eastAsia="標楷體" w:hAnsi="標楷體"/>
          <w:szCs w:val="24"/>
        </w:rPr>
      </w:pPr>
    </w:p>
    <w:p w14:paraId="1E152383" w14:textId="2C001B94" w:rsidR="00B7733E" w:rsidRPr="00DA4434" w:rsidRDefault="00B7733E">
      <w:pPr>
        <w:spacing w:line="400" w:lineRule="exact"/>
        <w:jc w:val="center"/>
        <w:rPr>
          <w:rFonts w:ascii="標楷體" w:eastAsia="標楷體" w:hAnsi="標楷體"/>
          <w:szCs w:val="24"/>
        </w:rPr>
      </w:pPr>
    </w:p>
    <w:p w14:paraId="1B2EBF14" w14:textId="77777777" w:rsidR="00B7733E" w:rsidRPr="00DA4434" w:rsidRDefault="00B7733E">
      <w:pPr>
        <w:spacing w:line="400" w:lineRule="exact"/>
        <w:jc w:val="center"/>
        <w:rPr>
          <w:rFonts w:ascii="標楷體" w:eastAsia="標楷體" w:hAnsi="標楷體"/>
          <w:szCs w:val="24"/>
        </w:rPr>
      </w:pPr>
    </w:p>
    <w:p w14:paraId="37A940A8" w14:textId="77777777" w:rsidR="00AD6678" w:rsidRPr="00DA4434" w:rsidRDefault="00AD6678">
      <w:pPr>
        <w:spacing w:line="400" w:lineRule="exact"/>
        <w:jc w:val="center"/>
        <w:rPr>
          <w:rFonts w:ascii="標楷體" w:eastAsia="標楷體" w:hAnsi="標楷體"/>
          <w:szCs w:val="24"/>
        </w:rPr>
      </w:pPr>
    </w:p>
    <w:p w14:paraId="3B920966" w14:textId="723F93BF" w:rsidR="00FC4CA8" w:rsidRPr="00DA4434" w:rsidRDefault="00FA3541" w:rsidP="00B7733E">
      <w:pPr>
        <w:spacing w:line="400" w:lineRule="exact"/>
        <w:jc w:val="center"/>
        <w:rPr>
          <w:rFonts w:ascii="標楷體" w:eastAsia="標楷體" w:hAnsi="標楷體"/>
          <w:szCs w:val="24"/>
        </w:rPr>
      </w:pPr>
      <w:r w:rsidRPr="00DA4434">
        <w:rPr>
          <w:rFonts w:ascii="標楷體" w:eastAsia="標楷體" w:hAnsi="標楷體"/>
          <w:szCs w:val="24"/>
        </w:rPr>
        <w:t>中華民國</w:t>
      </w:r>
      <w:r w:rsidRPr="00DA4434">
        <w:rPr>
          <w:rFonts w:ascii="標楷體" w:eastAsia="標楷體" w:hAnsi="標楷體"/>
          <w:szCs w:val="24"/>
        </w:rPr>
        <w:tab/>
      </w:r>
      <w:r w:rsidRPr="00DA4434">
        <w:rPr>
          <w:rFonts w:ascii="標楷體" w:eastAsia="標楷體" w:hAnsi="標楷體"/>
          <w:szCs w:val="24"/>
        </w:rPr>
        <w:tab/>
      </w:r>
      <w:r w:rsidRPr="00DA4434">
        <w:rPr>
          <w:rFonts w:ascii="標楷體" w:eastAsia="標楷體" w:hAnsi="標楷體"/>
          <w:szCs w:val="24"/>
        </w:rPr>
        <w:tab/>
      </w:r>
      <w:r w:rsidRPr="00DA4434">
        <w:rPr>
          <w:rFonts w:ascii="標楷體" w:eastAsia="標楷體" w:hAnsi="標楷體"/>
          <w:szCs w:val="24"/>
        </w:rPr>
        <w:tab/>
        <w:t xml:space="preserve">  年</w:t>
      </w:r>
      <w:r w:rsidRPr="00DA4434">
        <w:rPr>
          <w:rFonts w:ascii="標楷體" w:eastAsia="標楷體" w:hAnsi="標楷體"/>
          <w:szCs w:val="24"/>
        </w:rPr>
        <w:tab/>
      </w:r>
      <w:r w:rsidRPr="00DA4434">
        <w:rPr>
          <w:rFonts w:ascii="標楷體" w:eastAsia="標楷體" w:hAnsi="標楷體"/>
          <w:szCs w:val="24"/>
        </w:rPr>
        <w:tab/>
        <w:t xml:space="preserve">      </w:t>
      </w:r>
      <w:r w:rsidRPr="00DA4434">
        <w:rPr>
          <w:rFonts w:ascii="標楷體" w:eastAsia="標楷體" w:hAnsi="標楷體"/>
          <w:szCs w:val="24"/>
        </w:rPr>
        <w:tab/>
        <w:t xml:space="preserve">  </w:t>
      </w:r>
      <w:r w:rsidRPr="00DA4434">
        <w:rPr>
          <w:rFonts w:ascii="標楷體" w:eastAsia="標楷體" w:hAnsi="標楷體"/>
          <w:szCs w:val="24"/>
        </w:rPr>
        <w:tab/>
        <w:t>月</w:t>
      </w:r>
      <w:r w:rsidRPr="00DA4434">
        <w:rPr>
          <w:rFonts w:ascii="標楷體" w:eastAsia="標楷體" w:hAnsi="標楷體"/>
          <w:szCs w:val="24"/>
        </w:rPr>
        <w:tab/>
      </w:r>
      <w:r w:rsidRPr="00DA4434">
        <w:rPr>
          <w:rFonts w:ascii="標楷體" w:eastAsia="標楷體" w:hAnsi="標楷體"/>
          <w:szCs w:val="24"/>
        </w:rPr>
        <w:tab/>
        <w:t xml:space="preserve">  </w:t>
      </w:r>
      <w:r w:rsidRPr="00DA4434">
        <w:rPr>
          <w:rFonts w:ascii="標楷體" w:eastAsia="標楷體" w:hAnsi="標楷體"/>
          <w:szCs w:val="24"/>
        </w:rPr>
        <w:tab/>
        <w:t xml:space="preserve"> </w:t>
      </w:r>
      <w:r w:rsidRPr="00DA4434">
        <w:rPr>
          <w:rFonts w:ascii="標楷體" w:eastAsia="標楷體" w:hAnsi="標楷體"/>
          <w:szCs w:val="24"/>
        </w:rPr>
        <w:tab/>
        <w:t>日</w:t>
      </w:r>
      <w:r w:rsidR="00FC4CA8" w:rsidRPr="00DA4434">
        <w:rPr>
          <w:rFonts w:ascii="標楷體" w:eastAsia="標楷體" w:hAnsi="標楷體"/>
          <w:szCs w:val="24"/>
        </w:rPr>
        <w:br w:type="page"/>
      </w:r>
    </w:p>
    <w:p w14:paraId="7126E39F" w14:textId="12C7011A" w:rsidR="00FC4CA8" w:rsidRPr="00DA4434" w:rsidRDefault="00FC4CA8" w:rsidP="00FC4CA8">
      <w:pPr>
        <w:pStyle w:val="Web"/>
      </w:pPr>
      <w:r w:rsidRPr="00DA4434">
        <w:rPr>
          <w:noProof/>
        </w:rPr>
        <w:lastRenderedPageBreak/>
        <w:drawing>
          <wp:anchor distT="0" distB="0" distL="114300" distR="114300" simplePos="0" relativeHeight="251658240" behindDoc="0" locked="0" layoutInCell="1" allowOverlap="1" wp14:anchorId="2BE3608B" wp14:editId="2789DF75">
            <wp:simplePos x="0" y="0"/>
            <wp:positionH relativeFrom="column">
              <wp:posOffset>-610235</wp:posOffset>
            </wp:positionH>
            <wp:positionV relativeFrom="paragraph">
              <wp:posOffset>0</wp:posOffset>
            </wp:positionV>
            <wp:extent cx="6600825" cy="9629140"/>
            <wp:effectExtent l="0" t="0" r="9525" b="0"/>
            <wp:wrapSquare wrapText="bothSides"/>
            <wp:docPr id="1" name="圖片 1" descr="C:\Users\user\AppData\Local\Temp\{4785B83E-74D0-4A3E-A550-6CA78C3F5D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4785B83E-74D0-4A3E-A550-6CA78C3F5D29}.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15" r="1383"/>
                    <a:stretch/>
                  </pic:blipFill>
                  <pic:spPr bwMode="auto">
                    <a:xfrm>
                      <a:off x="0" y="0"/>
                      <a:ext cx="6600825" cy="962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3EAB8" w14:textId="393BE848" w:rsidR="00AD6678" w:rsidRPr="00DA4434" w:rsidRDefault="00FC4CA8" w:rsidP="00FC4CA8">
      <w:pPr>
        <w:pStyle w:val="Web"/>
      </w:pPr>
      <w:r w:rsidRPr="00DA4434">
        <w:rPr>
          <w:noProof/>
        </w:rPr>
        <w:lastRenderedPageBreak/>
        <w:drawing>
          <wp:anchor distT="0" distB="0" distL="114300" distR="114300" simplePos="0" relativeHeight="251659264" behindDoc="0" locked="0" layoutInCell="1" allowOverlap="1" wp14:anchorId="01BF4938" wp14:editId="20BCA2F8">
            <wp:simplePos x="0" y="0"/>
            <wp:positionH relativeFrom="margin">
              <wp:posOffset>-790575</wp:posOffset>
            </wp:positionH>
            <wp:positionV relativeFrom="paragraph">
              <wp:posOffset>0</wp:posOffset>
            </wp:positionV>
            <wp:extent cx="6553200" cy="9421495"/>
            <wp:effectExtent l="0" t="0" r="0" b="8255"/>
            <wp:wrapSquare wrapText="bothSides"/>
            <wp:docPr id="2" name="圖片 2" descr="C:\Users\user\Downloads\公共化教保作業區\ab975367-d479-4b2a-86dc-4adeeb295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公共化教保作業區\ab975367-d479-4b2a-86dc-4adeeb295d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3898" r="1200" b="1429"/>
                    <a:stretch/>
                  </pic:blipFill>
                  <pic:spPr bwMode="auto">
                    <a:xfrm>
                      <a:off x="0" y="0"/>
                      <a:ext cx="6553200" cy="9421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D6678" w:rsidRPr="00DA4434" w:rsidSect="00EA2216">
      <w:headerReference w:type="default" r:id="rId9"/>
      <w:pgSz w:w="11906" w:h="16838"/>
      <w:pgMar w:top="1440" w:right="17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11D8" w14:textId="77777777" w:rsidR="000908BF" w:rsidRDefault="000908BF">
      <w:r>
        <w:separator/>
      </w:r>
    </w:p>
  </w:endnote>
  <w:endnote w:type="continuationSeparator" w:id="0">
    <w:p w14:paraId="66290997" w14:textId="77777777" w:rsidR="000908BF" w:rsidRDefault="0009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8C44" w14:textId="77777777" w:rsidR="000908BF" w:rsidRDefault="000908BF">
      <w:r>
        <w:rPr>
          <w:color w:val="000000"/>
        </w:rPr>
        <w:separator/>
      </w:r>
    </w:p>
  </w:footnote>
  <w:footnote w:type="continuationSeparator" w:id="0">
    <w:p w14:paraId="3D488A27" w14:textId="77777777" w:rsidR="000908BF" w:rsidRDefault="0009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99E5" w14:textId="77777777" w:rsidR="00DA4434" w:rsidRDefault="00DA4434" w:rsidP="00DA4434">
    <w:pPr>
      <w:pStyle w:val="a3"/>
      <w:jc w:val="center"/>
      <w:rPr>
        <w:rFonts w:ascii="標楷體" w:eastAsia="標楷體" w:hAnsi="標楷體"/>
        <w:sz w:val="24"/>
        <w:szCs w:val="32"/>
      </w:rPr>
    </w:pPr>
  </w:p>
  <w:p w14:paraId="16E55147" w14:textId="766BC5EA" w:rsidR="00DA4434" w:rsidRDefault="00DA4434" w:rsidP="00DA4434">
    <w:pPr>
      <w:pStyle w:val="a3"/>
      <w:jc w:val="center"/>
      <w:rPr>
        <w:rFonts w:ascii="標楷體" w:eastAsia="標楷體" w:hAnsi="標楷體"/>
        <w:sz w:val="24"/>
        <w:szCs w:val="32"/>
      </w:rPr>
    </w:pPr>
    <w:r>
      <w:rPr>
        <w:rFonts w:ascii="標楷體" w:eastAsia="標楷體" w:hAnsi="標楷體" w:hint="eastAsia"/>
        <w:sz w:val="24"/>
        <w:szCs w:val="32"/>
      </w:rPr>
      <w:t>本件屬公開資訊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B2018"/>
    <w:multiLevelType w:val="multilevel"/>
    <w:tmpl w:val="D1624DE6"/>
    <w:lvl w:ilvl="0">
      <w:start w:val="1"/>
      <w:numFmt w:val="taiwaneseCountingThousand"/>
      <w:lvlText w:val="%1、"/>
      <w:lvlJc w:val="left"/>
      <w:pPr>
        <w:ind w:left="1920" w:hanging="480"/>
      </w:pPr>
      <w:rPr>
        <w:rFonts w:ascii="標楷體" w:eastAsia="標楷體" w:hAnsi="標楷體"/>
      </w:rPr>
    </w:lvl>
    <w:lvl w:ilvl="1">
      <w:start w:val="1"/>
      <w:numFmt w:val="taiwaneseCountingThousand"/>
      <w:lvlText w:val="(%2)"/>
      <w:lvlJc w:val="left"/>
      <w:pPr>
        <w:ind w:left="2400" w:hanging="480"/>
      </w:pPr>
      <w:rPr>
        <w:rFonts w:ascii="標楷體" w:eastAsia="標楷體" w:hAnsi="標楷體"/>
        <w:color w:val="000000"/>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78"/>
    <w:rsid w:val="00061407"/>
    <w:rsid w:val="000908BF"/>
    <w:rsid w:val="000C548F"/>
    <w:rsid w:val="001E185E"/>
    <w:rsid w:val="001F1313"/>
    <w:rsid w:val="0022478F"/>
    <w:rsid w:val="00277FA2"/>
    <w:rsid w:val="002D704F"/>
    <w:rsid w:val="003C76A7"/>
    <w:rsid w:val="003E6B18"/>
    <w:rsid w:val="00592621"/>
    <w:rsid w:val="005F2AB4"/>
    <w:rsid w:val="00616592"/>
    <w:rsid w:val="00757480"/>
    <w:rsid w:val="007A5478"/>
    <w:rsid w:val="007E43C7"/>
    <w:rsid w:val="008204B4"/>
    <w:rsid w:val="008D798B"/>
    <w:rsid w:val="00943756"/>
    <w:rsid w:val="00986126"/>
    <w:rsid w:val="009D0097"/>
    <w:rsid w:val="009D3808"/>
    <w:rsid w:val="00A3231E"/>
    <w:rsid w:val="00AD6678"/>
    <w:rsid w:val="00B7733E"/>
    <w:rsid w:val="00BB4783"/>
    <w:rsid w:val="00D51BC9"/>
    <w:rsid w:val="00DA4434"/>
    <w:rsid w:val="00EA2216"/>
    <w:rsid w:val="00F66540"/>
    <w:rsid w:val="00FA1916"/>
    <w:rsid w:val="00FA3541"/>
    <w:rsid w:val="00FC4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5E91"/>
  <w15:docId w15:val="{D0666193-D7C3-4004-8039-CC6827D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Calibri" w:eastAsia="新細明體" w:hAnsi="Calibri" w:cs="Times New Roman"/>
      <w:kern w:val="3"/>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Calibri" w:eastAsia="新細明體" w:hAnsi="Calibri" w:cs="Times New Roman"/>
      <w:kern w:val="3"/>
      <w:sz w:val="20"/>
      <w:szCs w:val="20"/>
    </w:rPr>
  </w:style>
  <w:style w:type="paragraph" w:styleId="a7">
    <w:name w:val="List Paragraph"/>
    <w:basedOn w:val="a"/>
    <w:pPr>
      <w:ind w:left="480"/>
    </w:pPr>
  </w:style>
  <w:style w:type="paragraph" w:styleId="Web">
    <w:name w:val="Normal (Web)"/>
    <w:basedOn w:val="a"/>
    <w:uiPriority w:val="99"/>
    <w:unhideWhenUsed/>
    <w:rsid w:val="00FC4CA8"/>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98489">
      <w:bodyDiv w:val="1"/>
      <w:marLeft w:val="0"/>
      <w:marRight w:val="0"/>
      <w:marTop w:val="0"/>
      <w:marBottom w:val="0"/>
      <w:divBdr>
        <w:top w:val="none" w:sz="0" w:space="0" w:color="auto"/>
        <w:left w:val="none" w:sz="0" w:space="0" w:color="auto"/>
        <w:bottom w:val="none" w:sz="0" w:space="0" w:color="auto"/>
        <w:right w:val="none" w:sz="0" w:space="0" w:color="auto"/>
      </w:divBdr>
    </w:div>
    <w:div w:id="1089623149">
      <w:bodyDiv w:val="1"/>
      <w:marLeft w:val="0"/>
      <w:marRight w:val="0"/>
      <w:marTop w:val="0"/>
      <w:marBottom w:val="0"/>
      <w:divBdr>
        <w:top w:val="none" w:sz="0" w:space="0" w:color="auto"/>
        <w:left w:val="none" w:sz="0" w:space="0" w:color="auto"/>
        <w:bottom w:val="none" w:sz="0" w:space="0" w:color="auto"/>
        <w:right w:val="none" w:sz="0" w:space="0" w:color="auto"/>
      </w:divBdr>
    </w:div>
    <w:div w:id="195883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李秀琪</dc:creator>
  <dc:description/>
  <cp:lastModifiedBy>user</cp:lastModifiedBy>
  <cp:revision>6</cp:revision>
  <cp:lastPrinted>2025-10-16T01:24:00Z</cp:lastPrinted>
  <dcterms:created xsi:type="dcterms:W3CDTF">2026-01-15T04:15:00Z</dcterms:created>
  <dcterms:modified xsi:type="dcterms:W3CDTF">2026-02-11T08:09:00Z</dcterms:modified>
</cp:coreProperties>
</file>